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5E" w:rsidRPr="00A507A1" w:rsidRDefault="00184129" w:rsidP="00A507A1">
      <w:pPr>
        <w:pStyle w:val="Revision"/>
        <w:rPr>
          <w:rFonts w:ascii="Times New Roman" w:hAnsi="Times New Roman" w:cs="Times New Roman"/>
        </w:rPr>
      </w:pPr>
      <w:r w:rsidRPr="00A507A1">
        <w:rPr>
          <w:rFonts w:ascii="Times New Roman" w:hAnsi="Times New Roman" w:cs="Times New Roman"/>
        </w:rPr>
        <w:t>July 15, 2015</w:t>
      </w:r>
    </w:p>
    <w:p w:rsidR="0066372F" w:rsidRDefault="0066372F">
      <w:pPr>
        <w:rPr>
          <w:rFonts w:ascii="Times New Roman" w:hAnsi="Times New Roman" w:cs="Times New Roman"/>
        </w:rPr>
      </w:pPr>
    </w:p>
    <w:p w:rsidR="0066372F" w:rsidRPr="009A5C4E" w:rsidRDefault="0066372F">
      <w:pPr>
        <w:rPr>
          <w:rFonts w:ascii="Times New Roman" w:hAnsi="Times New Roman" w:cs="Times New Roman"/>
          <w:b/>
        </w:rPr>
      </w:pPr>
      <w:r w:rsidRPr="009A5C4E">
        <w:rPr>
          <w:rFonts w:ascii="Times New Roman" w:hAnsi="Times New Roman" w:cs="Times New Roman"/>
          <w:b/>
        </w:rPr>
        <w:t xml:space="preserve">Re: Schedules </w:t>
      </w:r>
      <w:r w:rsidR="00C62868">
        <w:rPr>
          <w:rFonts w:ascii="Times New Roman" w:hAnsi="Times New Roman" w:cs="Times New Roman"/>
          <w:b/>
        </w:rPr>
        <w:t>T</w:t>
      </w:r>
      <w:r w:rsidR="00C62868" w:rsidRPr="009A5C4E">
        <w:rPr>
          <w:rFonts w:ascii="Times New Roman" w:hAnsi="Times New Roman" w:cs="Times New Roman"/>
          <w:b/>
        </w:rPr>
        <w:t xml:space="preserve">hat </w:t>
      </w:r>
      <w:r w:rsidRPr="009A5C4E">
        <w:rPr>
          <w:rFonts w:ascii="Times New Roman" w:hAnsi="Times New Roman" w:cs="Times New Roman"/>
          <w:b/>
        </w:rPr>
        <w:t>Work Act</w:t>
      </w:r>
    </w:p>
    <w:p w:rsidR="0066372F" w:rsidRDefault="0066372F">
      <w:pPr>
        <w:rPr>
          <w:rFonts w:ascii="Times New Roman" w:hAnsi="Times New Roman" w:cs="Times New Roman"/>
        </w:rPr>
      </w:pPr>
    </w:p>
    <w:p w:rsidR="0066372F" w:rsidRPr="009A5C4E" w:rsidRDefault="0066372F">
      <w:pPr>
        <w:rPr>
          <w:rFonts w:ascii="Times New Roman" w:hAnsi="Times New Roman" w:cs="Times New Roman"/>
        </w:rPr>
      </w:pPr>
      <w:r>
        <w:rPr>
          <w:rFonts w:ascii="Times New Roman" w:hAnsi="Times New Roman" w:cs="Times New Roman"/>
        </w:rPr>
        <w:t>Dear Members of Congress:</w:t>
      </w:r>
    </w:p>
    <w:p w:rsidR="0066372F" w:rsidRPr="009A5C4E" w:rsidRDefault="0066372F">
      <w:pPr>
        <w:rPr>
          <w:rFonts w:ascii="Times New Roman" w:hAnsi="Times New Roman" w:cs="Times New Roman"/>
        </w:rPr>
      </w:pPr>
    </w:p>
    <w:p w:rsidR="00534CC0" w:rsidRDefault="006518A5">
      <w:pPr>
        <w:rPr>
          <w:rFonts w:ascii="Times New Roman" w:hAnsi="Times New Roman" w:cs="Times New Roman"/>
        </w:rPr>
      </w:pPr>
      <w:r w:rsidRPr="009A5C4E">
        <w:rPr>
          <w:rFonts w:ascii="Times New Roman" w:hAnsi="Times New Roman" w:cs="Times New Roman"/>
        </w:rPr>
        <w:t xml:space="preserve">As organizations dedicated to promoting </w:t>
      </w:r>
      <w:r w:rsidR="00943565">
        <w:rPr>
          <w:rFonts w:ascii="Times New Roman" w:hAnsi="Times New Roman" w:cs="Times New Roman"/>
        </w:rPr>
        <w:t>a voice in the workplace</w:t>
      </w:r>
      <w:r w:rsidR="0066372F">
        <w:rPr>
          <w:rFonts w:ascii="Times New Roman" w:hAnsi="Times New Roman" w:cs="Times New Roman"/>
        </w:rPr>
        <w:t xml:space="preserve"> and economic security for all workers</w:t>
      </w:r>
      <w:r w:rsidR="00BD3F67">
        <w:rPr>
          <w:rFonts w:ascii="Times New Roman" w:hAnsi="Times New Roman" w:cs="Times New Roman"/>
        </w:rPr>
        <w:t>,</w:t>
      </w:r>
      <w:r w:rsidR="0066372F">
        <w:rPr>
          <w:rFonts w:ascii="Times New Roman" w:hAnsi="Times New Roman" w:cs="Times New Roman"/>
        </w:rPr>
        <w:t xml:space="preserve"> </w:t>
      </w:r>
      <w:r w:rsidRPr="009A5C4E">
        <w:rPr>
          <w:rFonts w:ascii="Times New Roman" w:hAnsi="Times New Roman" w:cs="Times New Roman"/>
        </w:rPr>
        <w:t>we write to urge y</w:t>
      </w:r>
      <w:r w:rsidR="0066372F">
        <w:rPr>
          <w:rFonts w:ascii="Times New Roman" w:hAnsi="Times New Roman" w:cs="Times New Roman"/>
        </w:rPr>
        <w:t>o</w:t>
      </w:r>
      <w:r w:rsidRPr="009A5C4E">
        <w:rPr>
          <w:rFonts w:ascii="Times New Roman" w:hAnsi="Times New Roman" w:cs="Times New Roman"/>
        </w:rPr>
        <w:t>u to support the Schedules That Work Act</w:t>
      </w:r>
      <w:r w:rsidR="00A507A1">
        <w:rPr>
          <w:rFonts w:ascii="Times New Roman" w:hAnsi="Times New Roman" w:cs="Times New Roman"/>
        </w:rPr>
        <w:t xml:space="preserve"> in the 114</w:t>
      </w:r>
      <w:r w:rsidR="007E51FB">
        <w:rPr>
          <w:rFonts w:ascii="Times New Roman" w:hAnsi="Times New Roman" w:cs="Times New Roman"/>
        </w:rPr>
        <w:t>th Congress</w:t>
      </w:r>
      <w:r w:rsidRPr="009A5C4E">
        <w:rPr>
          <w:rFonts w:ascii="Times New Roman" w:hAnsi="Times New Roman" w:cs="Times New Roman"/>
        </w:rPr>
        <w:t xml:space="preserve">. </w:t>
      </w:r>
      <w:r w:rsidR="0066372F">
        <w:rPr>
          <w:rFonts w:ascii="Times New Roman" w:hAnsi="Times New Roman" w:cs="Times New Roman"/>
        </w:rPr>
        <w:t xml:space="preserve">Today’s work scheduling practices often undermine workers’ best efforts to meet their obligations at work </w:t>
      </w:r>
      <w:r w:rsidR="007A2758">
        <w:rPr>
          <w:rFonts w:ascii="Times New Roman" w:hAnsi="Times New Roman" w:cs="Times New Roman"/>
        </w:rPr>
        <w:t>while addressing the most critical responsibilities in the</w:t>
      </w:r>
      <w:r w:rsidR="0066372F">
        <w:rPr>
          <w:rFonts w:ascii="Times New Roman" w:hAnsi="Times New Roman" w:cs="Times New Roman"/>
        </w:rPr>
        <w:t xml:space="preserve"> rest of their lives – </w:t>
      </w:r>
      <w:r w:rsidR="007A2758">
        <w:rPr>
          <w:rFonts w:ascii="Times New Roman" w:hAnsi="Times New Roman" w:cs="Times New Roman"/>
        </w:rPr>
        <w:t>including</w:t>
      </w:r>
      <w:r w:rsidR="0066372F">
        <w:rPr>
          <w:rFonts w:ascii="Times New Roman" w:hAnsi="Times New Roman" w:cs="Times New Roman"/>
        </w:rPr>
        <w:t xml:space="preserve"> caregiving, holding down a second part-time job to make ends meet, going to school, </w:t>
      </w:r>
      <w:r w:rsidR="007E51FB">
        <w:rPr>
          <w:rFonts w:ascii="Times New Roman" w:hAnsi="Times New Roman" w:cs="Times New Roman"/>
        </w:rPr>
        <w:t>or</w:t>
      </w:r>
      <w:r w:rsidR="0066372F">
        <w:rPr>
          <w:rFonts w:ascii="Times New Roman" w:hAnsi="Times New Roman" w:cs="Times New Roman"/>
        </w:rPr>
        <w:t xml:space="preserve"> addressing</w:t>
      </w:r>
      <w:r w:rsidR="00943565">
        <w:rPr>
          <w:rFonts w:ascii="Times New Roman" w:hAnsi="Times New Roman" w:cs="Times New Roman"/>
        </w:rPr>
        <w:t xml:space="preserve"> </w:t>
      </w:r>
      <w:r w:rsidR="007E51FB">
        <w:rPr>
          <w:rFonts w:ascii="Times New Roman" w:hAnsi="Times New Roman" w:cs="Times New Roman"/>
        </w:rPr>
        <w:t xml:space="preserve">their </w:t>
      </w:r>
      <w:r w:rsidR="00943565">
        <w:rPr>
          <w:rFonts w:ascii="Times New Roman" w:hAnsi="Times New Roman" w:cs="Times New Roman"/>
        </w:rPr>
        <w:t>own</w:t>
      </w:r>
      <w:r w:rsidR="0066372F">
        <w:rPr>
          <w:rFonts w:ascii="Times New Roman" w:hAnsi="Times New Roman" w:cs="Times New Roman"/>
        </w:rPr>
        <w:t xml:space="preserve"> medical needs. The Schedules </w:t>
      </w:r>
      <w:r w:rsidR="00C62868">
        <w:rPr>
          <w:rFonts w:ascii="Times New Roman" w:hAnsi="Times New Roman" w:cs="Times New Roman"/>
        </w:rPr>
        <w:t>T</w:t>
      </w:r>
      <w:r w:rsidR="0066372F">
        <w:rPr>
          <w:rFonts w:ascii="Times New Roman" w:hAnsi="Times New Roman" w:cs="Times New Roman"/>
        </w:rPr>
        <w:t xml:space="preserve">hat Work Act </w:t>
      </w:r>
      <w:r w:rsidR="00BD3F67">
        <w:rPr>
          <w:rFonts w:ascii="Times New Roman" w:hAnsi="Times New Roman" w:cs="Times New Roman"/>
        </w:rPr>
        <w:t>gives</w:t>
      </w:r>
      <w:r w:rsidR="0066372F">
        <w:rPr>
          <w:rFonts w:ascii="Times New Roman" w:hAnsi="Times New Roman" w:cs="Times New Roman"/>
        </w:rPr>
        <w:t xml:space="preserve"> workers </w:t>
      </w:r>
      <w:r w:rsidR="00CE497C">
        <w:rPr>
          <w:rFonts w:ascii="Times New Roman" w:hAnsi="Times New Roman" w:cs="Times New Roman"/>
        </w:rPr>
        <w:t>a</w:t>
      </w:r>
      <w:r w:rsidR="00BD3F67">
        <w:rPr>
          <w:rFonts w:ascii="Times New Roman" w:hAnsi="Times New Roman" w:cs="Times New Roman"/>
        </w:rPr>
        <w:t xml:space="preserve"> say in their work sche</w:t>
      </w:r>
      <w:r w:rsidR="00CE497C">
        <w:rPr>
          <w:rFonts w:ascii="Times New Roman" w:hAnsi="Times New Roman" w:cs="Times New Roman"/>
        </w:rPr>
        <w:t>dules</w:t>
      </w:r>
      <w:r w:rsidR="00BD3F67">
        <w:rPr>
          <w:rFonts w:ascii="Times New Roman" w:hAnsi="Times New Roman" w:cs="Times New Roman"/>
        </w:rPr>
        <w:t>, and curbs</w:t>
      </w:r>
      <w:r w:rsidRPr="009A5C4E">
        <w:rPr>
          <w:rFonts w:ascii="Times New Roman" w:hAnsi="Times New Roman" w:cs="Times New Roman"/>
        </w:rPr>
        <w:t xml:space="preserve"> </w:t>
      </w:r>
      <w:r w:rsidR="0066372F">
        <w:rPr>
          <w:rFonts w:ascii="Times New Roman" w:hAnsi="Times New Roman" w:cs="Times New Roman"/>
        </w:rPr>
        <w:t xml:space="preserve">the </w:t>
      </w:r>
      <w:r w:rsidR="004B0083" w:rsidRPr="009A5C4E">
        <w:rPr>
          <w:rFonts w:ascii="Times New Roman" w:hAnsi="Times New Roman" w:cs="Times New Roman"/>
        </w:rPr>
        <w:t xml:space="preserve">abusive scheduling practices that have become </w:t>
      </w:r>
      <w:r w:rsidR="007A2758">
        <w:rPr>
          <w:rFonts w:ascii="Times New Roman" w:hAnsi="Times New Roman" w:cs="Times New Roman"/>
        </w:rPr>
        <w:t xml:space="preserve">particularly </w:t>
      </w:r>
      <w:r w:rsidR="004B0083" w:rsidRPr="009A5C4E">
        <w:rPr>
          <w:rFonts w:ascii="Times New Roman" w:hAnsi="Times New Roman" w:cs="Times New Roman"/>
        </w:rPr>
        <w:t xml:space="preserve">rampant in </w:t>
      </w:r>
      <w:r w:rsidRPr="009A5C4E">
        <w:rPr>
          <w:rFonts w:ascii="Times New Roman" w:hAnsi="Times New Roman" w:cs="Times New Roman"/>
        </w:rPr>
        <w:t>many fast-growing, low-wage industries.</w:t>
      </w:r>
    </w:p>
    <w:p w:rsidR="009101A5" w:rsidRPr="009A5C4E" w:rsidRDefault="009101A5">
      <w:pPr>
        <w:rPr>
          <w:rFonts w:ascii="Times New Roman" w:hAnsi="Times New Roman" w:cs="Times New Roman"/>
        </w:rPr>
      </w:pPr>
    </w:p>
    <w:p w:rsidR="007A2758" w:rsidRDefault="009101A5" w:rsidP="00FB6793">
      <w:pPr>
        <w:rPr>
          <w:rFonts w:ascii="Times New Roman" w:hAnsi="Times New Roman" w:cs="Times New Roman"/>
        </w:rPr>
      </w:pPr>
      <w:r w:rsidRPr="009A5C4E">
        <w:rPr>
          <w:rFonts w:ascii="Times New Roman" w:hAnsi="Times New Roman" w:cs="Times New Roman"/>
          <w:b/>
        </w:rPr>
        <w:t xml:space="preserve">The American </w:t>
      </w:r>
      <w:r w:rsidR="00E11D21" w:rsidRPr="009A5C4E">
        <w:rPr>
          <w:rFonts w:ascii="Times New Roman" w:hAnsi="Times New Roman" w:cs="Times New Roman"/>
          <w:b/>
        </w:rPr>
        <w:t>work</w:t>
      </w:r>
      <w:r w:rsidR="00E11D21">
        <w:rPr>
          <w:rFonts w:ascii="Times New Roman" w:hAnsi="Times New Roman" w:cs="Times New Roman"/>
          <w:b/>
        </w:rPr>
        <w:t>force</w:t>
      </w:r>
      <w:r w:rsidR="00E11D21" w:rsidRPr="009A5C4E">
        <w:rPr>
          <w:rFonts w:ascii="Times New Roman" w:hAnsi="Times New Roman" w:cs="Times New Roman"/>
          <w:b/>
        </w:rPr>
        <w:t xml:space="preserve"> </w:t>
      </w:r>
      <w:r w:rsidR="00F51F5A" w:rsidRPr="009A5C4E">
        <w:rPr>
          <w:rFonts w:ascii="Times New Roman" w:hAnsi="Times New Roman" w:cs="Times New Roman"/>
          <w:b/>
        </w:rPr>
        <w:t xml:space="preserve">has changed dramatically in </w:t>
      </w:r>
      <w:r w:rsidR="007A2758">
        <w:rPr>
          <w:rFonts w:ascii="Times New Roman" w:hAnsi="Times New Roman" w:cs="Times New Roman"/>
          <w:b/>
        </w:rPr>
        <w:t>recent</w:t>
      </w:r>
      <w:r w:rsidR="00F51F5A" w:rsidRPr="009A5C4E">
        <w:rPr>
          <w:rFonts w:ascii="Times New Roman" w:hAnsi="Times New Roman" w:cs="Times New Roman"/>
          <w:b/>
        </w:rPr>
        <w:t xml:space="preserve"> decade</w:t>
      </w:r>
      <w:r w:rsidR="007A2758">
        <w:rPr>
          <w:rFonts w:ascii="Times New Roman" w:hAnsi="Times New Roman" w:cs="Times New Roman"/>
          <w:b/>
        </w:rPr>
        <w:t>s</w:t>
      </w:r>
      <w:r w:rsidR="00E11D21">
        <w:rPr>
          <w:rFonts w:ascii="Times New Roman" w:hAnsi="Times New Roman" w:cs="Times New Roman"/>
          <w:b/>
        </w:rPr>
        <w:t>, but workplace policies have not kept pace</w:t>
      </w:r>
      <w:r w:rsidR="007A2758">
        <w:rPr>
          <w:rFonts w:ascii="Times New Roman" w:hAnsi="Times New Roman" w:cs="Times New Roman"/>
          <w:b/>
        </w:rPr>
        <w:t>.</w:t>
      </w:r>
      <w:r w:rsidR="00F51F5A" w:rsidRPr="009A5C4E">
        <w:rPr>
          <w:rFonts w:ascii="Times New Roman" w:hAnsi="Times New Roman" w:cs="Times New Roman"/>
        </w:rPr>
        <w:t xml:space="preserve"> </w:t>
      </w:r>
      <w:r w:rsidR="007A2758">
        <w:rPr>
          <w:rFonts w:ascii="Times New Roman" w:hAnsi="Times New Roman" w:cs="Times New Roman"/>
        </w:rPr>
        <w:t xml:space="preserve"> Women now make up nearly half the workforce,</w:t>
      </w:r>
      <w:r w:rsidR="00E11D21" w:rsidRPr="00E11D21">
        <w:rPr>
          <w:rFonts w:ascii="Times New Roman" w:hAnsi="Times New Roman" w:cs="Times New Roman"/>
        </w:rPr>
        <w:t xml:space="preserve"> </w:t>
      </w:r>
      <w:r w:rsidR="00E11D21">
        <w:rPr>
          <w:rFonts w:ascii="Times New Roman" w:hAnsi="Times New Roman" w:cs="Times New Roman"/>
        </w:rPr>
        <w:t>and n</w:t>
      </w:r>
      <w:r w:rsidR="00E11D21" w:rsidRPr="00E11D21">
        <w:rPr>
          <w:rFonts w:ascii="Times New Roman" w:hAnsi="Times New Roman" w:cs="Times New Roman"/>
        </w:rPr>
        <w:t>ationally, 70.5% of all mothers with children under the age of 18 are in the labor force</w:t>
      </w:r>
      <w:r w:rsidR="007E51FB">
        <w:rPr>
          <w:rFonts w:ascii="Times New Roman" w:hAnsi="Times New Roman" w:cs="Times New Roman"/>
        </w:rPr>
        <w:t xml:space="preserve">.  Moreover, </w:t>
      </w:r>
      <w:r w:rsidR="007E51FB" w:rsidRPr="007E51FB">
        <w:rPr>
          <w:rFonts w:ascii="Times New Roman" w:hAnsi="Times New Roman" w:cs="Times New Roman"/>
        </w:rPr>
        <w:t>the contribution of women’s wages to their families’ economic security is essential</w:t>
      </w:r>
      <w:r w:rsidR="007E51FB">
        <w:rPr>
          <w:rFonts w:ascii="Times New Roman" w:hAnsi="Times New Roman" w:cs="Times New Roman"/>
        </w:rPr>
        <w:t>: w</w:t>
      </w:r>
      <w:r w:rsidR="007E51FB" w:rsidRPr="007E51FB">
        <w:rPr>
          <w:rFonts w:ascii="Times New Roman" w:hAnsi="Times New Roman" w:cs="Times New Roman"/>
        </w:rPr>
        <w:t>omen are primary breadwinners in 40% of families and contribute between one-quarter and one-half of the family income in another 23% of families.</w:t>
      </w:r>
      <w:r w:rsidR="007E51FB">
        <w:rPr>
          <w:rFonts w:ascii="Times New Roman" w:hAnsi="Times New Roman" w:cs="Times New Roman"/>
        </w:rPr>
        <w:t xml:space="preserve">  But </w:t>
      </w:r>
      <w:r w:rsidR="00F51F5A" w:rsidRPr="009A5C4E">
        <w:rPr>
          <w:rFonts w:ascii="Times New Roman" w:hAnsi="Times New Roman" w:cs="Times New Roman"/>
        </w:rPr>
        <w:t xml:space="preserve">our workplaces have not </w:t>
      </w:r>
      <w:r w:rsidR="007A2758">
        <w:rPr>
          <w:rFonts w:ascii="Times New Roman" w:hAnsi="Times New Roman" w:cs="Times New Roman"/>
        </w:rPr>
        <w:t xml:space="preserve">adequately </w:t>
      </w:r>
      <w:r w:rsidR="00F51F5A" w:rsidRPr="009A5C4E">
        <w:rPr>
          <w:rFonts w:ascii="Times New Roman" w:hAnsi="Times New Roman" w:cs="Times New Roman"/>
        </w:rPr>
        <w:t>responded to the need for work schedules</w:t>
      </w:r>
      <w:r w:rsidR="0066372F">
        <w:rPr>
          <w:rFonts w:ascii="Times New Roman" w:hAnsi="Times New Roman" w:cs="Times New Roman"/>
        </w:rPr>
        <w:t xml:space="preserve"> that make it possible for workers </w:t>
      </w:r>
      <w:r w:rsidR="007E51FB">
        <w:rPr>
          <w:rFonts w:ascii="Times New Roman" w:hAnsi="Times New Roman" w:cs="Times New Roman"/>
        </w:rPr>
        <w:t xml:space="preserve">across the economic spectrum </w:t>
      </w:r>
      <w:r w:rsidR="0066372F">
        <w:rPr>
          <w:rFonts w:ascii="Times New Roman" w:hAnsi="Times New Roman" w:cs="Times New Roman"/>
        </w:rPr>
        <w:t xml:space="preserve">to provide </w:t>
      </w:r>
      <w:r w:rsidR="007A2758">
        <w:rPr>
          <w:rFonts w:ascii="Times New Roman" w:hAnsi="Times New Roman" w:cs="Times New Roman"/>
        </w:rPr>
        <w:t>both financial support</w:t>
      </w:r>
      <w:r w:rsidR="0066372F">
        <w:rPr>
          <w:rFonts w:ascii="Times New Roman" w:hAnsi="Times New Roman" w:cs="Times New Roman"/>
        </w:rPr>
        <w:t xml:space="preserve"> and </w:t>
      </w:r>
      <w:r w:rsidR="007A2758">
        <w:rPr>
          <w:rFonts w:ascii="Times New Roman" w:hAnsi="Times New Roman" w:cs="Times New Roman"/>
        </w:rPr>
        <w:t xml:space="preserve">necessary </w:t>
      </w:r>
      <w:r w:rsidR="0066372F">
        <w:rPr>
          <w:rFonts w:ascii="Times New Roman" w:hAnsi="Times New Roman" w:cs="Times New Roman"/>
        </w:rPr>
        <w:t>care for their families</w:t>
      </w:r>
      <w:r w:rsidR="00FB6793" w:rsidRPr="009A5C4E">
        <w:rPr>
          <w:rFonts w:ascii="Times New Roman" w:hAnsi="Times New Roman" w:cs="Times New Roman"/>
        </w:rPr>
        <w:t xml:space="preserve">.  </w:t>
      </w:r>
      <w:r w:rsidR="00943565">
        <w:rPr>
          <w:rFonts w:ascii="Times New Roman" w:hAnsi="Times New Roman" w:cs="Times New Roman"/>
        </w:rPr>
        <w:t xml:space="preserve"> </w:t>
      </w:r>
    </w:p>
    <w:p w:rsidR="007A2758" w:rsidRDefault="007A2758" w:rsidP="00FB6793">
      <w:pPr>
        <w:rPr>
          <w:rFonts w:ascii="Times New Roman" w:hAnsi="Times New Roman" w:cs="Times New Roman"/>
        </w:rPr>
      </w:pPr>
    </w:p>
    <w:p w:rsidR="00F51F5A" w:rsidRPr="009A5C4E" w:rsidRDefault="00E11D21" w:rsidP="00FB6793">
      <w:pPr>
        <w:rPr>
          <w:rFonts w:ascii="Times New Roman" w:hAnsi="Times New Roman" w:cs="Times New Roman"/>
        </w:rPr>
      </w:pPr>
      <w:r>
        <w:rPr>
          <w:rFonts w:ascii="Times New Roman" w:hAnsi="Times New Roman" w:cs="Times New Roman"/>
        </w:rPr>
        <w:t>In addition, e</w:t>
      </w:r>
      <w:r w:rsidR="007A2758">
        <w:rPr>
          <w:rFonts w:ascii="Times New Roman" w:hAnsi="Times New Roman" w:cs="Times New Roman"/>
        </w:rPr>
        <w:t>ducation is more important than ever to workers’ financial security, but f</w:t>
      </w:r>
      <w:r w:rsidR="007A2758" w:rsidRPr="007A2758">
        <w:rPr>
          <w:rFonts w:ascii="Times New Roman" w:hAnsi="Times New Roman" w:cs="Times New Roman"/>
        </w:rPr>
        <w:t xml:space="preserve">or workers who are going to school to make a better life for themselves and their families, having very little say in when they work means they are often unable to attend the courses needed to complete a degree or certificate program. </w:t>
      </w:r>
      <w:r w:rsidR="007A2758">
        <w:rPr>
          <w:rFonts w:ascii="Times New Roman" w:hAnsi="Times New Roman" w:cs="Times New Roman"/>
        </w:rPr>
        <w:t xml:space="preserve">Increases in involuntary part-time work mean that </w:t>
      </w:r>
      <w:r w:rsidR="005724BF">
        <w:rPr>
          <w:rFonts w:ascii="Times New Roman" w:hAnsi="Times New Roman" w:cs="Times New Roman"/>
        </w:rPr>
        <w:t>some</w:t>
      </w:r>
      <w:r w:rsidR="007A2758">
        <w:rPr>
          <w:rFonts w:ascii="Times New Roman" w:hAnsi="Times New Roman" w:cs="Times New Roman"/>
        </w:rPr>
        <w:t xml:space="preserve"> workers must seek out a second job to make ends meet, juggling two work schedules. And w</w:t>
      </w:r>
      <w:r w:rsidR="007A2758" w:rsidRPr="007A2758">
        <w:rPr>
          <w:rFonts w:ascii="Times New Roman" w:hAnsi="Times New Roman" w:cs="Times New Roman"/>
        </w:rPr>
        <w:t>hen workers are unable to adjust their schedules to take time needed to address their own medical conditions, this has a profound impact on their health and well-being.</w:t>
      </w:r>
    </w:p>
    <w:p w:rsidR="00FB6793" w:rsidRPr="009A5C4E" w:rsidRDefault="00FB6793" w:rsidP="00FB6793">
      <w:pPr>
        <w:rPr>
          <w:rFonts w:ascii="Times New Roman" w:hAnsi="Times New Roman" w:cs="Times New Roman"/>
        </w:rPr>
      </w:pPr>
    </w:p>
    <w:p w:rsidR="00F51F5A" w:rsidRPr="009A5C4E" w:rsidRDefault="007E51FB" w:rsidP="00FB6793">
      <w:pPr>
        <w:rPr>
          <w:rFonts w:ascii="Times New Roman" w:hAnsi="Times New Roman" w:cs="Times New Roman"/>
        </w:rPr>
      </w:pPr>
      <w:r>
        <w:rPr>
          <w:rFonts w:ascii="Times New Roman" w:hAnsi="Times New Roman" w:cs="Times New Roman"/>
        </w:rPr>
        <w:t>While</w:t>
      </w:r>
      <w:r w:rsidR="00FB6793" w:rsidRPr="009A5C4E">
        <w:rPr>
          <w:rFonts w:ascii="Times New Roman" w:hAnsi="Times New Roman" w:cs="Times New Roman"/>
        </w:rPr>
        <w:t xml:space="preserve"> Americans </w:t>
      </w:r>
      <w:r>
        <w:rPr>
          <w:rFonts w:ascii="Times New Roman" w:hAnsi="Times New Roman" w:cs="Times New Roman"/>
        </w:rPr>
        <w:t>need both to earn a living</w:t>
      </w:r>
      <w:r w:rsidR="00FB6793" w:rsidRPr="009A5C4E">
        <w:rPr>
          <w:rFonts w:ascii="Times New Roman" w:hAnsi="Times New Roman" w:cs="Times New Roman"/>
        </w:rPr>
        <w:t xml:space="preserve"> and attend to </w:t>
      </w:r>
      <w:r w:rsidR="00E11D21">
        <w:rPr>
          <w:rFonts w:ascii="Times New Roman" w:hAnsi="Times New Roman" w:cs="Times New Roman"/>
        </w:rPr>
        <w:t>these critical obligations</w:t>
      </w:r>
      <w:r w:rsidR="00FB6793" w:rsidRPr="009A5C4E">
        <w:rPr>
          <w:rFonts w:ascii="Times New Roman" w:hAnsi="Times New Roman" w:cs="Times New Roman"/>
        </w:rPr>
        <w:t xml:space="preserve">, </w:t>
      </w:r>
      <w:r>
        <w:rPr>
          <w:rFonts w:ascii="Times New Roman" w:hAnsi="Times New Roman" w:cs="Times New Roman"/>
        </w:rPr>
        <w:t xml:space="preserve">too many </w:t>
      </w:r>
      <w:r w:rsidR="00FB6793" w:rsidRPr="009A5C4E">
        <w:rPr>
          <w:rFonts w:ascii="Times New Roman" w:hAnsi="Times New Roman" w:cs="Times New Roman"/>
        </w:rPr>
        <w:t>w</w:t>
      </w:r>
      <w:r w:rsidR="00F51F5A" w:rsidRPr="009A5C4E">
        <w:rPr>
          <w:rFonts w:ascii="Times New Roman" w:hAnsi="Times New Roman" w:cs="Times New Roman"/>
        </w:rPr>
        <w:t xml:space="preserve">orkers </w:t>
      </w:r>
      <w:r w:rsidR="0007460D">
        <w:rPr>
          <w:rFonts w:ascii="Times New Roman" w:hAnsi="Times New Roman" w:cs="Times New Roman"/>
        </w:rPr>
        <w:t>are stymied in their attempts to do so because they lack any voice in</w:t>
      </w:r>
      <w:r w:rsidR="00F51F5A" w:rsidRPr="009A5C4E">
        <w:rPr>
          <w:rFonts w:ascii="Times New Roman" w:hAnsi="Times New Roman" w:cs="Times New Roman"/>
        </w:rPr>
        <w:t xml:space="preserve"> their work schedules. </w:t>
      </w:r>
      <w:r w:rsidR="006518A5" w:rsidRPr="009A5C4E">
        <w:rPr>
          <w:rFonts w:ascii="Times New Roman" w:hAnsi="Times New Roman" w:cs="Times New Roman"/>
        </w:rPr>
        <w:t>For example, o</w:t>
      </w:r>
      <w:r w:rsidR="00F51F5A" w:rsidRPr="009A5C4E">
        <w:rPr>
          <w:rFonts w:ascii="Times New Roman" w:hAnsi="Times New Roman" w:cs="Times New Roman"/>
        </w:rPr>
        <w:t>nly 27 percent of employers allow all or most of their employees to periodically change their starting a</w:t>
      </w:r>
      <w:r w:rsidR="00A96478" w:rsidRPr="009A5C4E">
        <w:rPr>
          <w:rFonts w:ascii="Times New Roman" w:hAnsi="Times New Roman" w:cs="Times New Roman"/>
        </w:rPr>
        <w:t xml:space="preserve">nd quitting times. </w:t>
      </w:r>
      <w:r w:rsidR="00BF0918">
        <w:rPr>
          <w:rFonts w:ascii="Times New Roman" w:hAnsi="Times New Roman" w:cs="Times New Roman"/>
        </w:rPr>
        <w:t xml:space="preserve"> A</w:t>
      </w:r>
      <w:r w:rsidR="001B395E">
        <w:rPr>
          <w:rFonts w:ascii="Times New Roman" w:hAnsi="Times New Roman" w:cs="Times New Roman"/>
        </w:rPr>
        <w:t>nd a</w:t>
      </w:r>
      <w:r w:rsidR="00BF0918">
        <w:rPr>
          <w:rFonts w:ascii="Times New Roman" w:hAnsi="Times New Roman" w:cs="Times New Roman"/>
        </w:rPr>
        <w:t>mong</w:t>
      </w:r>
      <w:r w:rsidR="0007460D">
        <w:rPr>
          <w:rFonts w:ascii="Times New Roman" w:hAnsi="Times New Roman" w:cs="Times New Roman"/>
        </w:rPr>
        <w:t>-</w:t>
      </w:r>
      <w:r w:rsidR="00BF0918">
        <w:rPr>
          <w:rFonts w:ascii="Times New Roman" w:hAnsi="Times New Roman" w:cs="Times New Roman"/>
        </w:rPr>
        <w:t>early career employees (ages 26-32), 44 percent of workers overall say they do not have any input into when they start and finish work.</w:t>
      </w:r>
    </w:p>
    <w:p w:rsidR="00A96478" w:rsidRPr="009A5C4E" w:rsidRDefault="00A96478" w:rsidP="00FB6793">
      <w:pPr>
        <w:rPr>
          <w:rFonts w:ascii="Times New Roman" w:hAnsi="Times New Roman" w:cs="Times New Roman"/>
        </w:rPr>
      </w:pPr>
    </w:p>
    <w:p w:rsidR="006518A5" w:rsidRDefault="00BD3F67" w:rsidP="00A96478">
      <w:pPr>
        <w:rPr>
          <w:rFonts w:ascii="Times New Roman" w:hAnsi="Times New Roman" w:cs="Times New Roman"/>
        </w:rPr>
      </w:pPr>
      <w:r w:rsidRPr="009A5C4E">
        <w:rPr>
          <w:rFonts w:ascii="Times New Roman" w:hAnsi="Times New Roman" w:cs="Times New Roman"/>
          <w:b/>
        </w:rPr>
        <w:t>L</w:t>
      </w:r>
      <w:r w:rsidR="00943565" w:rsidRPr="009A5C4E">
        <w:rPr>
          <w:rFonts w:ascii="Times New Roman" w:hAnsi="Times New Roman" w:cs="Times New Roman"/>
          <w:b/>
        </w:rPr>
        <w:t>ow-wage jobs are often characterized by</w:t>
      </w:r>
      <w:r w:rsidR="006518A5" w:rsidRPr="009A5C4E">
        <w:rPr>
          <w:rFonts w:ascii="Times New Roman" w:hAnsi="Times New Roman" w:cs="Times New Roman"/>
          <w:b/>
        </w:rPr>
        <w:t xml:space="preserve"> particularly egregious scheduling practices</w:t>
      </w:r>
      <w:r>
        <w:rPr>
          <w:rFonts w:ascii="Times New Roman" w:hAnsi="Times New Roman" w:cs="Times New Roman"/>
        </w:rPr>
        <w:t xml:space="preserve">. </w:t>
      </w:r>
      <w:r w:rsidR="006518A5" w:rsidRPr="009A5C4E">
        <w:rPr>
          <w:rFonts w:ascii="Times New Roman" w:hAnsi="Times New Roman" w:cs="Times New Roman"/>
        </w:rPr>
        <w:t xml:space="preserve"> </w:t>
      </w:r>
      <w:r w:rsidR="009F78CC">
        <w:rPr>
          <w:rFonts w:ascii="Times New Roman" w:hAnsi="Times New Roman" w:cs="Times New Roman"/>
        </w:rPr>
        <w:t>Examples of egregious scheduling practices include getting work schedules with only one or two days’ notice, being required to be “on call” with no guarantee of getting to work, being sent home early without pay, receiving hours that vary wildly from week to week, and being retaliated against for not being able to work because of child care, education, or the need to work another job. All this unpredictability leads to lost hours and thus lost income for working families.</w:t>
      </w:r>
    </w:p>
    <w:p w:rsidR="00BF0918" w:rsidRDefault="00BF0918" w:rsidP="00A96478">
      <w:pPr>
        <w:rPr>
          <w:rFonts w:ascii="Times New Roman" w:hAnsi="Times New Roman" w:cs="Times New Roman"/>
        </w:rPr>
      </w:pPr>
    </w:p>
    <w:p w:rsidR="006518A5" w:rsidRPr="009A5C4E" w:rsidRDefault="006518A5" w:rsidP="00A96478">
      <w:pPr>
        <w:rPr>
          <w:rFonts w:ascii="Times New Roman" w:hAnsi="Times New Roman" w:cs="Times New Roman"/>
        </w:rPr>
      </w:pPr>
    </w:p>
    <w:p w:rsidR="002A34B8" w:rsidRDefault="006518A5" w:rsidP="00A96478">
      <w:pPr>
        <w:rPr>
          <w:rFonts w:ascii="Times New Roman" w:hAnsi="Times New Roman" w:cs="Times New Roman"/>
        </w:rPr>
      </w:pPr>
      <w:r w:rsidRPr="009A5C4E">
        <w:rPr>
          <w:rFonts w:ascii="Times New Roman" w:hAnsi="Times New Roman" w:cs="Times New Roman"/>
        </w:rPr>
        <w:t xml:space="preserve">These </w:t>
      </w:r>
      <w:r w:rsidR="0066372F">
        <w:rPr>
          <w:rFonts w:ascii="Times New Roman" w:hAnsi="Times New Roman" w:cs="Times New Roman"/>
        </w:rPr>
        <w:t>u</w:t>
      </w:r>
      <w:r w:rsidR="00BD3F67">
        <w:rPr>
          <w:rFonts w:ascii="Times New Roman" w:hAnsi="Times New Roman" w:cs="Times New Roman"/>
        </w:rPr>
        <w:t>n</w:t>
      </w:r>
      <w:r w:rsidR="0066372F">
        <w:rPr>
          <w:rFonts w:ascii="Times New Roman" w:hAnsi="Times New Roman" w:cs="Times New Roman"/>
        </w:rPr>
        <w:t xml:space="preserve">predictable and unstable scheduling </w:t>
      </w:r>
      <w:r w:rsidRPr="009A5C4E">
        <w:rPr>
          <w:rFonts w:ascii="Times New Roman" w:hAnsi="Times New Roman" w:cs="Times New Roman"/>
        </w:rPr>
        <w:t>practices</w:t>
      </w:r>
      <w:r w:rsidR="0066372F">
        <w:rPr>
          <w:rFonts w:ascii="Times New Roman" w:hAnsi="Times New Roman" w:cs="Times New Roman"/>
        </w:rPr>
        <w:t xml:space="preserve"> </w:t>
      </w:r>
      <w:r w:rsidR="0007460D">
        <w:rPr>
          <w:rFonts w:ascii="Times New Roman" w:hAnsi="Times New Roman" w:cs="Times New Roman"/>
        </w:rPr>
        <w:t>over which workers have little control</w:t>
      </w:r>
      <w:r w:rsidR="00943565">
        <w:rPr>
          <w:rFonts w:ascii="Times New Roman" w:hAnsi="Times New Roman" w:cs="Times New Roman"/>
        </w:rPr>
        <w:t xml:space="preserve"> are </w:t>
      </w:r>
      <w:r w:rsidR="00CE497C">
        <w:rPr>
          <w:rFonts w:ascii="Times New Roman" w:hAnsi="Times New Roman" w:cs="Times New Roman"/>
        </w:rPr>
        <w:t>especially</w:t>
      </w:r>
      <w:r w:rsidRPr="009A5C4E">
        <w:rPr>
          <w:rFonts w:ascii="Times New Roman" w:hAnsi="Times New Roman" w:cs="Times New Roman"/>
        </w:rPr>
        <w:t xml:space="preserve"> challenging for low-wage workers shouldering both breadwinning and caregiving responsibilities</w:t>
      </w:r>
      <w:r w:rsidR="0066372F">
        <w:rPr>
          <w:rFonts w:ascii="Times New Roman" w:hAnsi="Times New Roman" w:cs="Times New Roman"/>
        </w:rPr>
        <w:t>.</w:t>
      </w:r>
      <w:r w:rsidR="00BD3F67">
        <w:rPr>
          <w:rFonts w:ascii="Times New Roman" w:hAnsi="Times New Roman" w:cs="Times New Roman"/>
        </w:rPr>
        <w:t xml:space="preserve"> F</w:t>
      </w:r>
      <w:r w:rsidR="0066372F">
        <w:rPr>
          <w:rFonts w:ascii="Times New Roman" w:hAnsi="Times New Roman" w:cs="Times New Roman"/>
        </w:rPr>
        <w:t xml:space="preserve">or the nearly one in five </w:t>
      </w:r>
      <w:r w:rsidR="00943565">
        <w:rPr>
          <w:rFonts w:ascii="Times New Roman" w:hAnsi="Times New Roman" w:cs="Times New Roman"/>
        </w:rPr>
        <w:t>working moms of very young child</w:t>
      </w:r>
      <w:r w:rsidR="0066372F">
        <w:rPr>
          <w:rFonts w:ascii="Times New Roman" w:hAnsi="Times New Roman" w:cs="Times New Roman"/>
        </w:rPr>
        <w:t>re</w:t>
      </w:r>
      <w:r w:rsidR="00BD3F67">
        <w:rPr>
          <w:rFonts w:ascii="Times New Roman" w:hAnsi="Times New Roman" w:cs="Times New Roman"/>
        </w:rPr>
        <w:t xml:space="preserve">n </w:t>
      </w:r>
      <w:r w:rsidR="0007460D">
        <w:rPr>
          <w:rFonts w:ascii="Times New Roman" w:hAnsi="Times New Roman" w:cs="Times New Roman"/>
        </w:rPr>
        <w:t xml:space="preserve">who </w:t>
      </w:r>
      <w:r w:rsidR="00BD3F67">
        <w:rPr>
          <w:rFonts w:ascii="Times New Roman" w:hAnsi="Times New Roman" w:cs="Times New Roman"/>
        </w:rPr>
        <w:t>work in low-wage jobs</w:t>
      </w:r>
      <w:r w:rsidR="0066372F">
        <w:rPr>
          <w:rFonts w:ascii="Times New Roman" w:hAnsi="Times New Roman" w:cs="Times New Roman"/>
        </w:rPr>
        <w:t xml:space="preserve"> the fallout from these challenging work schedules can be devastating. </w:t>
      </w:r>
      <w:r w:rsidR="00E11D21">
        <w:rPr>
          <w:rFonts w:ascii="Times New Roman" w:hAnsi="Times New Roman" w:cs="Times New Roman"/>
        </w:rPr>
        <w:t xml:space="preserve"> For example, a</w:t>
      </w:r>
      <w:r w:rsidR="002A34B8">
        <w:rPr>
          <w:rFonts w:ascii="Times New Roman" w:hAnsi="Times New Roman" w:cs="Times New Roman"/>
        </w:rPr>
        <w:t>rranging child care can be difficult to impossible when workers are told to report</w:t>
      </w:r>
      <w:r w:rsidR="00943565">
        <w:rPr>
          <w:rFonts w:ascii="Times New Roman" w:hAnsi="Times New Roman" w:cs="Times New Roman"/>
        </w:rPr>
        <w:t xml:space="preserve"> to work at the last minute. </w:t>
      </w:r>
      <w:r w:rsidR="002A34B8">
        <w:rPr>
          <w:rFonts w:ascii="Times New Roman" w:hAnsi="Times New Roman" w:cs="Times New Roman"/>
        </w:rPr>
        <w:t>Unpredictable schedules and uncertain incomes make it difficult to impossible to keep a slot in a child care center</w:t>
      </w:r>
      <w:r w:rsidR="00943565">
        <w:rPr>
          <w:rFonts w:ascii="Times New Roman" w:hAnsi="Times New Roman" w:cs="Times New Roman"/>
        </w:rPr>
        <w:t>. M</w:t>
      </w:r>
      <w:r w:rsidR="002A34B8">
        <w:rPr>
          <w:rFonts w:ascii="Times New Roman" w:hAnsi="Times New Roman" w:cs="Times New Roman"/>
        </w:rPr>
        <w:t>aintain</w:t>
      </w:r>
      <w:r w:rsidR="00943565">
        <w:rPr>
          <w:rFonts w:ascii="Times New Roman" w:hAnsi="Times New Roman" w:cs="Times New Roman"/>
        </w:rPr>
        <w:t>ing child care subsidies is</w:t>
      </w:r>
      <w:r w:rsidR="00BD3F67">
        <w:rPr>
          <w:rFonts w:ascii="Times New Roman" w:hAnsi="Times New Roman" w:cs="Times New Roman"/>
        </w:rPr>
        <w:t xml:space="preserve"> profoundly</w:t>
      </w:r>
      <w:r w:rsidR="00943565">
        <w:rPr>
          <w:rFonts w:ascii="Times New Roman" w:hAnsi="Times New Roman" w:cs="Times New Roman"/>
        </w:rPr>
        <w:t xml:space="preserve"> complicated by</w:t>
      </w:r>
      <w:r w:rsidR="002A34B8">
        <w:rPr>
          <w:rFonts w:ascii="Times New Roman" w:hAnsi="Times New Roman" w:cs="Times New Roman"/>
        </w:rPr>
        <w:t xml:space="preserve"> fluctuations in income and work hours. </w:t>
      </w:r>
    </w:p>
    <w:p w:rsidR="005D58A7" w:rsidRPr="009A5C4E" w:rsidRDefault="005D58A7" w:rsidP="00A96478">
      <w:pPr>
        <w:rPr>
          <w:rFonts w:ascii="Times New Roman" w:hAnsi="Times New Roman" w:cs="Times New Roman"/>
        </w:rPr>
      </w:pPr>
    </w:p>
    <w:p w:rsidR="00F51F5A" w:rsidRPr="009A5C4E" w:rsidRDefault="005D58A7" w:rsidP="005D58A7">
      <w:pPr>
        <w:rPr>
          <w:rFonts w:ascii="Times New Roman" w:hAnsi="Times New Roman" w:cs="Times New Roman"/>
        </w:rPr>
      </w:pPr>
      <w:r w:rsidRPr="009A5C4E">
        <w:rPr>
          <w:rFonts w:ascii="Times New Roman" w:hAnsi="Times New Roman" w:cs="Times New Roman"/>
        </w:rPr>
        <w:t>The</w:t>
      </w:r>
      <w:r w:rsidR="006518A5" w:rsidRPr="009A5C4E">
        <w:rPr>
          <w:rFonts w:ascii="Times New Roman" w:hAnsi="Times New Roman" w:cs="Times New Roman"/>
        </w:rPr>
        <w:t xml:space="preserve">se </w:t>
      </w:r>
      <w:r w:rsidR="00BD3F67">
        <w:rPr>
          <w:rFonts w:ascii="Times New Roman" w:hAnsi="Times New Roman" w:cs="Times New Roman"/>
        </w:rPr>
        <w:t xml:space="preserve">scheduling </w:t>
      </w:r>
      <w:r w:rsidR="006518A5" w:rsidRPr="009A5C4E">
        <w:rPr>
          <w:rFonts w:ascii="Times New Roman" w:hAnsi="Times New Roman" w:cs="Times New Roman"/>
        </w:rPr>
        <w:t xml:space="preserve">practices are not only bad for workers, they are bad for the bottom line. They result in greater workforce turnover, more absenteeism and </w:t>
      </w:r>
      <w:r w:rsidR="00BD3F67">
        <w:rPr>
          <w:rFonts w:ascii="Times New Roman" w:hAnsi="Times New Roman" w:cs="Times New Roman"/>
        </w:rPr>
        <w:t xml:space="preserve">a </w:t>
      </w:r>
      <w:r w:rsidR="006518A5" w:rsidRPr="009A5C4E">
        <w:rPr>
          <w:rFonts w:ascii="Times New Roman" w:hAnsi="Times New Roman" w:cs="Times New Roman"/>
        </w:rPr>
        <w:t xml:space="preserve">less productive workforce. </w:t>
      </w:r>
      <w:r w:rsidR="00F51F5A" w:rsidRPr="009A5C4E">
        <w:rPr>
          <w:rFonts w:ascii="Times New Roman" w:hAnsi="Times New Roman" w:cs="Times New Roman"/>
        </w:rPr>
        <w:t xml:space="preserve">Employers that have implemented </w:t>
      </w:r>
      <w:r w:rsidR="006518A5" w:rsidRPr="009A5C4E">
        <w:rPr>
          <w:rFonts w:ascii="Times New Roman" w:hAnsi="Times New Roman" w:cs="Times New Roman"/>
        </w:rPr>
        <w:t xml:space="preserve">fair work scheduling policies </w:t>
      </w:r>
      <w:r w:rsidR="00F51F5A" w:rsidRPr="009A5C4E">
        <w:rPr>
          <w:rFonts w:ascii="Times New Roman" w:hAnsi="Times New Roman" w:cs="Times New Roman"/>
        </w:rPr>
        <w:t xml:space="preserve">have experienced significant benefits, including reductions in absenteeism and workforce turnover, and increased employee morale and engagement. </w:t>
      </w:r>
      <w:r w:rsidR="006563D8" w:rsidRPr="009A5C4E">
        <w:rPr>
          <w:rFonts w:ascii="Times New Roman" w:hAnsi="Times New Roman" w:cs="Times New Roman"/>
        </w:rPr>
        <w:t xml:space="preserve">  </w:t>
      </w:r>
    </w:p>
    <w:p w:rsidR="005D58A7" w:rsidRPr="009A5C4E" w:rsidRDefault="005D58A7" w:rsidP="005D58A7">
      <w:pPr>
        <w:rPr>
          <w:rFonts w:ascii="Times New Roman" w:hAnsi="Times New Roman" w:cs="Times New Roman"/>
        </w:rPr>
      </w:pPr>
    </w:p>
    <w:p w:rsidR="009F78CC" w:rsidRDefault="00F51F5A" w:rsidP="009F78CC">
      <w:pPr>
        <w:autoSpaceDE w:val="0"/>
        <w:autoSpaceDN w:val="0"/>
        <w:adjustRightInd w:val="0"/>
        <w:rPr>
          <w:rFonts w:ascii="Times New Roman" w:hAnsi="Times New Roman" w:cs="Times New Roman"/>
        </w:rPr>
      </w:pPr>
      <w:r w:rsidRPr="009A5C4E">
        <w:rPr>
          <w:rFonts w:ascii="Times New Roman" w:hAnsi="Times New Roman" w:cs="Times New Roman"/>
          <w:b/>
        </w:rPr>
        <w:t>Th</w:t>
      </w:r>
      <w:r w:rsidR="001C7A9E" w:rsidRPr="009A5C4E">
        <w:rPr>
          <w:rFonts w:ascii="Times New Roman" w:hAnsi="Times New Roman" w:cs="Times New Roman"/>
          <w:b/>
        </w:rPr>
        <w:t xml:space="preserve">e Schedules </w:t>
      </w:r>
      <w:r w:rsidR="00C62868">
        <w:rPr>
          <w:rFonts w:ascii="Times New Roman" w:hAnsi="Times New Roman" w:cs="Times New Roman"/>
          <w:b/>
        </w:rPr>
        <w:t>T</w:t>
      </w:r>
      <w:r w:rsidR="00C62868" w:rsidRPr="009A5C4E">
        <w:rPr>
          <w:rFonts w:ascii="Times New Roman" w:hAnsi="Times New Roman" w:cs="Times New Roman"/>
          <w:b/>
        </w:rPr>
        <w:t xml:space="preserve">hat </w:t>
      </w:r>
      <w:r w:rsidR="001C7A9E" w:rsidRPr="009A5C4E">
        <w:rPr>
          <w:rFonts w:ascii="Times New Roman" w:hAnsi="Times New Roman" w:cs="Times New Roman"/>
          <w:b/>
        </w:rPr>
        <w:t xml:space="preserve">Work Act </w:t>
      </w:r>
      <w:r w:rsidR="00BD3F67" w:rsidRPr="009A5C4E">
        <w:rPr>
          <w:rFonts w:ascii="Times New Roman" w:hAnsi="Times New Roman" w:cs="Times New Roman"/>
          <w:b/>
        </w:rPr>
        <w:t>will improve work scheduling practices</w:t>
      </w:r>
      <w:r w:rsidR="00BD3F67">
        <w:rPr>
          <w:rFonts w:ascii="Times New Roman" w:hAnsi="Times New Roman" w:cs="Times New Roman"/>
          <w:b/>
        </w:rPr>
        <w:t xml:space="preserve"> for workers across the income</w:t>
      </w:r>
      <w:r w:rsidR="00BD3F67" w:rsidRPr="009A5C4E">
        <w:rPr>
          <w:rFonts w:ascii="Times New Roman" w:hAnsi="Times New Roman" w:cs="Times New Roman"/>
          <w:b/>
        </w:rPr>
        <w:t xml:space="preserve"> spectrum.</w:t>
      </w:r>
      <w:r w:rsidR="00BD3F67">
        <w:rPr>
          <w:rFonts w:ascii="Times New Roman" w:hAnsi="Times New Roman" w:cs="Times New Roman"/>
        </w:rPr>
        <w:t xml:space="preserve"> The Act provides all workers with the right to request a schedule change without fear of retaliation. And it creates a presumption that workers who need a schedule change due to</w:t>
      </w:r>
      <w:r w:rsidR="005F40BD" w:rsidRPr="009A5C4E">
        <w:rPr>
          <w:rFonts w:ascii="Times New Roman" w:hAnsi="Times New Roman" w:cs="Times New Roman"/>
        </w:rPr>
        <w:t xml:space="preserve"> caregiving responsibilities, educational needs</w:t>
      </w:r>
      <w:r w:rsidR="00BD3F67">
        <w:rPr>
          <w:rFonts w:ascii="Times New Roman" w:hAnsi="Times New Roman" w:cs="Times New Roman"/>
        </w:rPr>
        <w:t xml:space="preserve">, </w:t>
      </w:r>
      <w:r w:rsidR="00330652" w:rsidRPr="009A5C4E">
        <w:rPr>
          <w:rFonts w:ascii="Times New Roman" w:hAnsi="Times New Roman" w:cs="Times New Roman"/>
        </w:rPr>
        <w:t xml:space="preserve">to work </w:t>
      </w:r>
      <w:r w:rsidR="005F40BD" w:rsidRPr="009A5C4E">
        <w:rPr>
          <w:rFonts w:ascii="Times New Roman" w:hAnsi="Times New Roman" w:cs="Times New Roman"/>
        </w:rPr>
        <w:t xml:space="preserve">a second </w:t>
      </w:r>
      <w:r w:rsidR="00DF1E0B">
        <w:rPr>
          <w:rFonts w:ascii="Times New Roman" w:hAnsi="Times New Roman" w:cs="Times New Roman"/>
        </w:rPr>
        <w:t xml:space="preserve">part-time </w:t>
      </w:r>
      <w:r w:rsidR="005F40BD" w:rsidRPr="009A5C4E">
        <w:rPr>
          <w:rFonts w:ascii="Times New Roman" w:hAnsi="Times New Roman" w:cs="Times New Roman"/>
        </w:rPr>
        <w:t>job</w:t>
      </w:r>
      <w:r w:rsidR="00BD3F67">
        <w:rPr>
          <w:rFonts w:ascii="Times New Roman" w:hAnsi="Times New Roman" w:cs="Times New Roman"/>
        </w:rPr>
        <w:t xml:space="preserve">, or for </w:t>
      </w:r>
      <w:r w:rsidR="00DF1E0B">
        <w:rPr>
          <w:rFonts w:ascii="Times New Roman" w:hAnsi="Times New Roman" w:cs="Times New Roman"/>
        </w:rPr>
        <w:t xml:space="preserve">their </w:t>
      </w:r>
      <w:r w:rsidR="00BD3F67">
        <w:rPr>
          <w:rFonts w:ascii="Times New Roman" w:hAnsi="Times New Roman" w:cs="Times New Roman"/>
        </w:rPr>
        <w:t xml:space="preserve">own medical needs </w:t>
      </w:r>
      <w:r w:rsidR="00E11D21">
        <w:rPr>
          <w:rFonts w:ascii="Times New Roman" w:hAnsi="Times New Roman" w:cs="Times New Roman"/>
        </w:rPr>
        <w:t>will</w:t>
      </w:r>
      <w:r w:rsidR="00BD3F67">
        <w:rPr>
          <w:rFonts w:ascii="Times New Roman" w:hAnsi="Times New Roman" w:cs="Times New Roman"/>
        </w:rPr>
        <w:t xml:space="preserve"> </w:t>
      </w:r>
      <w:r w:rsidR="005F40BD" w:rsidRPr="009A5C4E">
        <w:rPr>
          <w:rFonts w:ascii="Times New Roman" w:hAnsi="Times New Roman" w:cs="Times New Roman"/>
        </w:rPr>
        <w:t>receive</w:t>
      </w:r>
      <w:r w:rsidR="00BD3F67">
        <w:rPr>
          <w:rFonts w:ascii="Times New Roman" w:hAnsi="Times New Roman" w:cs="Times New Roman"/>
        </w:rPr>
        <w:t xml:space="preserve"> those</w:t>
      </w:r>
      <w:r w:rsidR="005F40BD" w:rsidRPr="009A5C4E">
        <w:rPr>
          <w:rFonts w:ascii="Times New Roman" w:hAnsi="Times New Roman" w:cs="Times New Roman"/>
        </w:rPr>
        <w:t xml:space="preserve"> changes unless there is a bona fide business reason for denying their request.  </w:t>
      </w:r>
      <w:r w:rsidR="001C7A9E" w:rsidRPr="009A5C4E">
        <w:rPr>
          <w:rFonts w:ascii="Times New Roman" w:hAnsi="Times New Roman" w:cs="Times New Roman"/>
        </w:rPr>
        <w:t xml:space="preserve">The </w:t>
      </w:r>
      <w:r w:rsidR="009F78CC">
        <w:rPr>
          <w:rFonts w:ascii="Times New Roman" w:hAnsi="Times New Roman" w:cs="Times New Roman"/>
        </w:rPr>
        <w:t>Schedules That Work Act addresses the needs of restaurant, food service, and building cleaning employees to have more predicable and stable schedules by:</w:t>
      </w:r>
    </w:p>
    <w:p w:rsidR="009F78CC" w:rsidRDefault="009F78CC" w:rsidP="009F78CC">
      <w:pPr>
        <w:autoSpaceDE w:val="0"/>
        <w:autoSpaceDN w:val="0"/>
        <w:adjustRightInd w:val="0"/>
        <w:rPr>
          <w:rFonts w:ascii="Times New Roman" w:hAnsi="Times New Roman" w:cs="Times New Roman"/>
        </w:rPr>
      </w:pPr>
    </w:p>
    <w:p w:rsidR="009F78CC" w:rsidRDefault="009F78CC" w:rsidP="009F78CC">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Providing workers in these target industries with advance notice of their schedules;</w:t>
      </w:r>
    </w:p>
    <w:p w:rsidR="009F78CC" w:rsidRDefault="009F78CC" w:rsidP="009F78CC">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Requiring minimum shift pay when a worker is sent home without working their scheduled shift;</w:t>
      </w:r>
    </w:p>
    <w:p w:rsidR="009F78CC" w:rsidRDefault="009F78CC" w:rsidP="009F78CC">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Requiring an employer to pay a</w:t>
      </w:r>
      <w:r w:rsidR="009313F7">
        <w:rPr>
          <w:rFonts w:ascii="Times New Roman" w:hAnsi="Times New Roman" w:cs="Times New Roman"/>
        </w:rPr>
        <w:t>n</w:t>
      </w:r>
      <w:r>
        <w:rPr>
          <w:rFonts w:ascii="Times New Roman" w:hAnsi="Times New Roman" w:cs="Times New Roman"/>
        </w:rPr>
        <w:t xml:space="preserve"> hour of “predictability” pay when a worker receives a last minute schedule change;</w:t>
      </w:r>
    </w:p>
    <w:p w:rsidR="009F78CC" w:rsidRDefault="009F78CC" w:rsidP="009F78CC">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Requiring </w:t>
      </w:r>
      <w:r w:rsidR="009313F7">
        <w:rPr>
          <w:rFonts w:ascii="Times New Roman" w:hAnsi="Times New Roman" w:cs="Times New Roman"/>
        </w:rPr>
        <w:t xml:space="preserve">an employer to pay an hour of </w:t>
      </w:r>
      <w:r>
        <w:rPr>
          <w:rFonts w:ascii="Times New Roman" w:hAnsi="Times New Roman" w:cs="Times New Roman"/>
        </w:rPr>
        <w:t>“predictability” pay when a worker is required to be “on call;” and</w:t>
      </w:r>
    </w:p>
    <w:p w:rsidR="00E11D21" w:rsidRPr="009F78CC" w:rsidRDefault="009F78CC" w:rsidP="009A5C4E">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Requiring</w:t>
      </w:r>
      <w:r w:rsidR="009313F7">
        <w:rPr>
          <w:rFonts w:ascii="Times New Roman" w:hAnsi="Times New Roman" w:cs="Times New Roman"/>
        </w:rPr>
        <w:t xml:space="preserve"> an employer to pay an hour of</w:t>
      </w:r>
      <w:r>
        <w:rPr>
          <w:rFonts w:ascii="Times New Roman" w:hAnsi="Times New Roman" w:cs="Times New Roman"/>
        </w:rPr>
        <w:t xml:space="preserve"> “predictability” pay when a worker is scheduled for split shifts that leave them with a few hours of unpaid and largely unusable time in the middle of a work day.</w:t>
      </w:r>
    </w:p>
    <w:p w:rsidR="00924B1A" w:rsidRDefault="00BD3F67" w:rsidP="009A5C4E">
      <w:pPr>
        <w:autoSpaceDE w:val="0"/>
        <w:autoSpaceDN w:val="0"/>
        <w:adjustRightInd w:val="0"/>
        <w:rPr>
          <w:rFonts w:ascii="Times New Roman" w:hAnsi="Times New Roman" w:cs="Times New Roman"/>
        </w:rPr>
      </w:pPr>
      <w:r>
        <w:rPr>
          <w:rFonts w:ascii="Times New Roman" w:hAnsi="Times New Roman" w:cs="Times New Roman"/>
        </w:rPr>
        <w:t xml:space="preserve">Abusive scheduling practices are well-documented in </w:t>
      </w:r>
      <w:r w:rsidR="009A5C4E">
        <w:rPr>
          <w:rFonts w:ascii="Times New Roman" w:hAnsi="Times New Roman" w:cs="Times New Roman"/>
        </w:rPr>
        <w:t>retail sales</w:t>
      </w:r>
      <w:r w:rsidR="00E11D21">
        <w:rPr>
          <w:rFonts w:ascii="Times New Roman" w:hAnsi="Times New Roman" w:cs="Times New Roman"/>
        </w:rPr>
        <w:t xml:space="preserve">, restaurant, food service, and building cleaning </w:t>
      </w:r>
      <w:r w:rsidR="009A5C4E">
        <w:rPr>
          <w:rFonts w:ascii="Times New Roman" w:hAnsi="Times New Roman" w:cs="Times New Roman"/>
        </w:rPr>
        <w:t>jobs</w:t>
      </w:r>
      <w:r w:rsidR="00E11D21">
        <w:rPr>
          <w:rFonts w:ascii="Times New Roman" w:hAnsi="Times New Roman" w:cs="Times New Roman"/>
        </w:rPr>
        <w:t xml:space="preserve">.  </w:t>
      </w:r>
      <w:r>
        <w:rPr>
          <w:rFonts w:ascii="Times New Roman" w:hAnsi="Times New Roman" w:cs="Times New Roman"/>
        </w:rPr>
        <w:t>The</w:t>
      </w:r>
      <w:r w:rsidR="00E11D21">
        <w:rPr>
          <w:rFonts w:ascii="Times New Roman" w:hAnsi="Times New Roman" w:cs="Times New Roman"/>
        </w:rPr>
        <w:t xml:space="preserve">se </w:t>
      </w:r>
      <w:r w:rsidR="009A5C4E">
        <w:rPr>
          <w:rFonts w:ascii="Times New Roman" w:hAnsi="Times New Roman" w:cs="Times New Roman"/>
        </w:rPr>
        <w:t>jobs</w:t>
      </w:r>
      <w:r>
        <w:rPr>
          <w:rFonts w:ascii="Times New Roman" w:hAnsi="Times New Roman" w:cs="Times New Roman"/>
        </w:rPr>
        <w:t xml:space="preserve"> are also </w:t>
      </w:r>
      <w:r w:rsidR="001C7A9E" w:rsidRPr="009A5C4E">
        <w:rPr>
          <w:rFonts w:ascii="Times New Roman" w:hAnsi="Times New Roman" w:cs="Times New Roman"/>
        </w:rPr>
        <w:t>among the lowest-paid and fast</w:t>
      </w:r>
      <w:r w:rsidR="00943565">
        <w:rPr>
          <w:rFonts w:ascii="Times New Roman" w:hAnsi="Times New Roman" w:cs="Times New Roman"/>
        </w:rPr>
        <w:t>est-growing, accounting for 18 percent</w:t>
      </w:r>
      <w:r w:rsidR="001C7A9E" w:rsidRPr="009A5C4E">
        <w:rPr>
          <w:rFonts w:ascii="Times New Roman" w:hAnsi="Times New Roman" w:cs="Times New Roman"/>
        </w:rPr>
        <w:t xml:space="preserve"> of workers in the economy</w:t>
      </w:r>
      <w:r w:rsidR="00E11D21">
        <w:rPr>
          <w:rFonts w:ascii="Times New Roman" w:hAnsi="Times New Roman" w:cs="Times New Roman"/>
        </w:rPr>
        <w:t>--</w:t>
      </w:r>
      <w:r w:rsidR="001C7A9E" w:rsidRPr="009A5C4E">
        <w:rPr>
          <w:rFonts w:ascii="Times New Roman" w:hAnsi="Times New Roman" w:cs="Times New Roman"/>
        </w:rPr>
        <w:t>some 23.5 million workers.</w:t>
      </w:r>
      <w:r w:rsidR="005F40BD" w:rsidRPr="009A5C4E">
        <w:rPr>
          <w:rFonts w:ascii="Times New Roman" w:hAnsi="Times New Roman" w:cs="Times New Roman"/>
        </w:rPr>
        <w:t xml:space="preserve"> </w:t>
      </w:r>
      <w:r w:rsidR="00943565">
        <w:rPr>
          <w:rFonts w:ascii="Times New Roman" w:hAnsi="Times New Roman" w:cs="Times New Roman"/>
        </w:rPr>
        <w:t xml:space="preserve">These workers urgently need protections from abusive scheduling protections that deprive them of a fair shot at </w:t>
      </w:r>
      <w:r>
        <w:rPr>
          <w:rFonts w:ascii="Times New Roman" w:hAnsi="Times New Roman" w:cs="Times New Roman"/>
        </w:rPr>
        <w:t>financial</w:t>
      </w:r>
      <w:r w:rsidR="00943565">
        <w:rPr>
          <w:rFonts w:ascii="Times New Roman" w:hAnsi="Times New Roman" w:cs="Times New Roman"/>
        </w:rPr>
        <w:t xml:space="preserve"> security for themselves and their families.</w:t>
      </w:r>
      <w:r w:rsidR="00F53A86">
        <w:rPr>
          <w:rFonts w:ascii="Times New Roman" w:hAnsi="Times New Roman" w:cs="Times New Roman"/>
        </w:rPr>
        <w:t xml:space="preserve">  </w:t>
      </w:r>
      <w:r w:rsidR="001B395E">
        <w:rPr>
          <w:rFonts w:ascii="Times New Roman" w:hAnsi="Times New Roman" w:cs="Times New Roman"/>
        </w:rPr>
        <w:t xml:space="preserve">And because unpredictable and unstable schedules are becoming increasingly </w:t>
      </w:r>
      <w:r w:rsidR="00F53A86">
        <w:rPr>
          <w:rFonts w:ascii="Times New Roman" w:hAnsi="Times New Roman" w:cs="Times New Roman"/>
        </w:rPr>
        <w:t>typical</w:t>
      </w:r>
      <w:r w:rsidR="001B395E">
        <w:rPr>
          <w:rFonts w:ascii="Times New Roman" w:hAnsi="Times New Roman" w:cs="Times New Roman"/>
        </w:rPr>
        <w:t xml:space="preserve"> in a wide range of jobs, the bill provides a mechanism for the Department of Labor to apply t</w:t>
      </w:r>
      <w:r w:rsidR="00F53A86">
        <w:rPr>
          <w:rFonts w:ascii="Times New Roman" w:hAnsi="Times New Roman" w:cs="Times New Roman"/>
        </w:rPr>
        <w:t>hese protections to</w:t>
      </w:r>
      <w:r w:rsidR="001B395E">
        <w:rPr>
          <w:rFonts w:ascii="Times New Roman" w:hAnsi="Times New Roman" w:cs="Times New Roman"/>
        </w:rPr>
        <w:t xml:space="preserve"> additional occupations</w:t>
      </w:r>
      <w:r w:rsidR="00F53A86">
        <w:rPr>
          <w:rFonts w:ascii="Times New Roman" w:hAnsi="Times New Roman" w:cs="Times New Roman"/>
        </w:rPr>
        <w:t xml:space="preserve"> if it determines schedule abuses are common within them</w:t>
      </w:r>
      <w:r w:rsidR="001B395E">
        <w:rPr>
          <w:rFonts w:ascii="Times New Roman" w:hAnsi="Times New Roman" w:cs="Times New Roman"/>
        </w:rPr>
        <w:t>.</w:t>
      </w:r>
    </w:p>
    <w:p w:rsidR="002A34B8" w:rsidRDefault="002A34B8" w:rsidP="001C7A9E">
      <w:pPr>
        <w:rPr>
          <w:rFonts w:ascii="Times New Roman" w:hAnsi="Times New Roman" w:cs="Times New Roman"/>
        </w:rPr>
      </w:pPr>
    </w:p>
    <w:p w:rsidR="001B395E" w:rsidRPr="009A5C4E" w:rsidRDefault="00F51F5A">
      <w:pPr>
        <w:rPr>
          <w:rFonts w:ascii="Times New Roman" w:hAnsi="Times New Roman" w:cs="Times New Roman"/>
        </w:rPr>
      </w:pPr>
      <w:r w:rsidRPr="009A5C4E">
        <w:rPr>
          <w:rFonts w:ascii="Times New Roman" w:hAnsi="Times New Roman" w:cs="Times New Roman"/>
        </w:rPr>
        <w:lastRenderedPageBreak/>
        <w:t>Th</w:t>
      </w:r>
      <w:r w:rsidR="009A5C4E">
        <w:rPr>
          <w:rFonts w:ascii="Times New Roman" w:hAnsi="Times New Roman" w:cs="Times New Roman"/>
        </w:rPr>
        <w:t>e</w:t>
      </w:r>
      <w:r w:rsidRPr="009A5C4E">
        <w:rPr>
          <w:rFonts w:ascii="Times New Roman" w:hAnsi="Times New Roman" w:cs="Times New Roman"/>
        </w:rPr>
        <w:t xml:space="preserve"> </w:t>
      </w:r>
      <w:r w:rsidR="00E11D21">
        <w:rPr>
          <w:rFonts w:ascii="Times New Roman" w:hAnsi="Times New Roman" w:cs="Times New Roman"/>
        </w:rPr>
        <w:t>Schedules That Work Act</w:t>
      </w:r>
      <w:r w:rsidR="00E11D21" w:rsidRPr="009A5C4E">
        <w:rPr>
          <w:rFonts w:ascii="Times New Roman" w:hAnsi="Times New Roman" w:cs="Times New Roman"/>
        </w:rPr>
        <w:t xml:space="preserve"> </w:t>
      </w:r>
      <w:r w:rsidR="001B395E">
        <w:rPr>
          <w:rFonts w:ascii="Times New Roman" w:hAnsi="Times New Roman" w:cs="Times New Roman"/>
        </w:rPr>
        <w:t xml:space="preserve">will </w:t>
      </w:r>
      <w:r w:rsidR="002A34B8">
        <w:rPr>
          <w:rFonts w:ascii="Times New Roman" w:hAnsi="Times New Roman" w:cs="Times New Roman"/>
        </w:rPr>
        <w:t>provide workers with a say in their work schedules and</w:t>
      </w:r>
      <w:r w:rsidRPr="009A5C4E">
        <w:rPr>
          <w:rFonts w:ascii="Times New Roman" w:hAnsi="Times New Roman" w:cs="Times New Roman"/>
        </w:rPr>
        <w:t xml:space="preserve"> </w:t>
      </w:r>
      <w:r w:rsidR="00E11D21">
        <w:rPr>
          <w:rFonts w:ascii="Times New Roman" w:hAnsi="Times New Roman" w:cs="Times New Roman"/>
        </w:rPr>
        <w:t>begin to curb the most abusive</w:t>
      </w:r>
      <w:r w:rsidRPr="009A5C4E">
        <w:rPr>
          <w:rFonts w:ascii="Times New Roman" w:hAnsi="Times New Roman" w:cs="Times New Roman"/>
        </w:rPr>
        <w:t xml:space="preserve"> unpredictable and unstable scheduling practices </w:t>
      </w:r>
      <w:r w:rsidR="00E11D21">
        <w:rPr>
          <w:rFonts w:ascii="Times New Roman" w:hAnsi="Times New Roman" w:cs="Times New Roman"/>
        </w:rPr>
        <w:t>that threaten working families’ financial security</w:t>
      </w:r>
      <w:r w:rsidRPr="009A5C4E">
        <w:rPr>
          <w:rFonts w:ascii="Times New Roman" w:hAnsi="Times New Roman" w:cs="Times New Roman"/>
        </w:rPr>
        <w:t>.</w:t>
      </w:r>
      <w:r w:rsidR="00F53A86">
        <w:rPr>
          <w:rFonts w:ascii="Times New Roman" w:hAnsi="Times New Roman" w:cs="Times New Roman"/>
        </w:rPr>
        <w:t xml:space="preserve">  It</w:t>
      </w:r>
      <w:r w:rsidR="005F40BD" w:rsidRPr="009A5C4E">
        <w:rPr>
          <w:rFonts w:ascii="Times New Roman" w:hAnsi="Times New Roman" w:cs="Times New Roman"/>
        </w:rPr>
        <w:t xml:space="preserve"> </w:t>
      </w:r>
      <w:r w:rsidR="009A5C4E">
        <w:rPr>
          <w:rFonts w:ascii="Times New Roman" w:hAnsi="Times New Roman" w:cs="Times New Roman"/>
        </w:rPr>
        <w:t>is crucial to the health and well-being of America’s workforce and a strong economy</w:t>
      </w:r>
      <w:r w:rsidR="001C7A9E" w:rsidRPr="009A5C4E">
        <w:rPr>
          <w:rFonts w:ascii="Times New Roman" w:hAnsi="Times New Roman" w:cs="Times New Roman"/>
        </w:rPr>
        <w:t>.</w:t>
      </w:r>
      <w:r w:rsidR="005F40BD" w:rsidRPr="009A5C4E">
        <w:rPr>
          <w:rFonts w:ascii="Times New Roman" w:hAnsi="Times New Roman" w:cs="Times New Roman"/>
        </w:rPr>
        <w:t xml:space="preserve">  </w:t>
      </w:r>
    </w:p>
    <w:p w:rsidR="001B395E" w:rsidRDefault="001B395E" w:rsidP="005D58A7">
      <w:pPr>
        <w:rPr>
          <w:rFonts w:ascii="Times New Roman" w:hAnsi="Times New Roman" w:cs="Times New Roman"/>
        </w:rPr>
      </w:pPr>
    </w:p>
    <w:p w:rsidR="005F40BD" w:rsidRDefault="005F40BD" w:rsidP="005D58A7">
      <w:pPr>
        <w:rPr>
          <w:rFonts w:ascii="Times New Roman" w:hAnsi="Times New Roman" w:cs="Times New Roman"/>
        </w:rPr>
      </w:pPr>
      <w:r w:rsidRPr="009A5C4E">
        <w:rPr>
          <w:rFonts w:ascii="Times New Roman" w:hAnsi="Times New Roman" w:cs="Times New Roman"/>
        </w:rPr>
        <w:t>We urge</w:t>
      </w:r>
      <w:r w:rsidR="001C7A9E" w:rsidRPr="009A5C4E">
        <w:rPr>
          <w:rFonts w:ascii="Times New Roman" w:hAnsi="Times New Roman" w:cs="Times New Roman"/>
        </w:rPr>
        <w:t xml:space="preserve"> your</w:t>
      </w:r>
      <w:r w:rsidRPr="009A5C4E">
        <w:rPr>
          <w:rFonts w:ascii="Times New Roman" w:hAnsi="Times New Roman" w:cs="Times New Roman"/>
        </w:rPr>
        <w:t xml:space="preserve"> support for this important legislation.</w:t>
      </w:r>
    </w:p>
    <w:p w:rsidR="00BD3F67" w:rsidRDefault="00BD3F67" w:rsidP="005D58A7">
      <w:pPr>
        <w:rPr>
          <w:rFonts w:ascii="Times New Roman" w:hAnsi="Times New Roman" w:cs="Times New Roman"/>
        </w:rPr>
      </w:pPr>
    </w:p>
    <w:p w:rsidR="00BD3F67" w:rsidRDefault="00BD3F67" w:rsidP="005D58A7">
      <w:pPr>
        <w:rPr>
          <w:rFonts w:ascii="Times New Roman" w:hAnsi="Times New Roman" w:cs="Times New Roman"/>
        </w:rPr>
      </w:pPr>
      <w:r>
        <w:rPr>
          <w:rFonts w:ascii="Times New Roman" w:hAnsi="Times New Roman" w:cs="Times New Roman"/>
        </w:rPr>
        <w:t>Sincerely,</w:t>
      </w:r>
    </w:p>
    <w:p w:rsidR="00B538AC" w:rsidRDefault="00B538AC" w:rsidP="005D58A7">
      <w:pPr>
        <w:rPr>
          <w:rFonts w:ascii="Times New Roman" w:hAnsi="Times New Roman" w:cs="Times New Roman"/>
        </w:rPr>
      </w:pPr>
    </w:p>
    <w:p w:rsidR="005111D8" w:rsidRPr="0041218E" w:rsidRDefault="005111D8" w:rsidP="005111D8">
      <w:pPr>
        <w:ind w:left="360"/>
        <w:rPr>
          <w:rFonts w:ascii="Times New Roman" w:hAnsi="Times New Roman" w:cs="Times New Roman"/>
        </w:rPr>
      </w:pPr>
      <w:r w:rsidRPr="0041218E">
        <w:rPr>
          <w:rFonts w:ascii="Times New Roman" w:hAnsi="Times New Roman" w:cs="Times New Roman"/>
        </w:rPr>
        <w:t>9to5, National Association of Working Women</w:t>
      </w:r>
    </w:p>
    <w:p w:rsidR="00B538AC" w:rsidRPr="0041218E" w:rsidRDefault="0029140D" w:rsidP="005111D8">
      <w:pPr>
        <w:ind w:left="360" w:firstLine="360"/>
        <w:rPr>
          <w:rFonts w:ascii="Times New Roman" w:hAnsi="Times New Roman" w:cs="Times New Roman"/>
        </w:rPr>
      </w:pPr>
      <w:r w:rsidRPr="0041218E">
        <w:rPr>
          <w:rFonts w:ascii="Times New Roman" w:hAnsi="Times New Roman" w:cs="Times New Roman"/>
        </w:rPr>
        <w:t>9to</w:t>
      </w:r>
      <w:r w:rsidR="00B538AC" w:rsidRPr="0041218E">
        <w:rPr>
          <w:rFonts w:ascii="Times New Roman" w:hAnsi="Times New Roman" w:cs="Times New Roman"/>
        </w:rPr>
        <w:t>5 California</w:t>
      </w:r>
    </w:p>
    <w:p w:rsidR="00B538AC" w:rsidRPr="0041218E" w:rsidRDefault="0029140D" w:rsidP="005111D8">
      <w:pPr>
        <w:ind w:left="360" w:firstLine="360"/>
        <w:rPr>
          <w:rFonts w:ascii="Times New Roman" w:hAnsi="Times New Roman" w:cs="Times New Roman"/>
        </w:rPr>
      </w:pPr>
      <w:r w:rsidRPr="0041218E">
        <w:rPr>
          <w:rFonts w:ascii="Times New Roman" w:hAnsi="Times New Roman" w:cs="Times New Roman"/>
        </w:rPr>
        <w:t>9to</w:t>
      </w:r>
      <w:r w:rsidR="00B538AC" w:rsidRPr="0041218E">
        <w:rPr>
          <w:rFonts w:ascii="Times New Roman" w:hAnsi="Times New Roman" w:cs="Times New Roman"/>
        </w:rPr>
        <w:t>5 Colorado</w:t>
      </w:r>
    </w:p>
    <w:p w:rsidR="00B538AC" w:rsidRPr="0041218E" w:rsidRDefault="0029140D" w:rsidP="005111D8">
      <w:pPr>
        <w:ind w:left="360" w:firstLine="360"/>
        <w:rPr>
          <w:rFonts w:ascii="Times New Roman" w:hAnsi="Times New Roman" w:cs="Times New Roman"/>
        </w:rPr>
      </w:pPr>
      <w:r w:rsidRPr="0041218E">
        <w:rPr>
          <w:rFonts w:ascii="Times New Roman" w:hAnsi="Times New Roman" w:cs="Times New Roman"/>
        </w:rPr>
        <w:t>9to</w:t>
      </w:r>
      <w:r w:rsidR="00B538AC" w:rsidRPr="0041218E">
        <w:rPr>
          <w:rFonts w:ascii="Times New Roman" w:hAnsi="Times New Roman" w:cs="Times New Roman"/>
        </w:rPr>
        <w:t>5 Georgia</w:t>
      </w:r>
    </w:p>
    <w:p w:rsidR="00B538AC" w:rsidRPr="0041218E" w:rsidRDefault="0029140D" w:rsidP="005111D8">
      <w:pPr>
        <w:ind w:left="360" w:firstLine="360"/>
        <w:rPr>
          <w:rFonts w:ascii="Times New Roman" w:hAnsi="Times New Roman" w:cs="Times New Roman"/>
        </w:rPr>
      </w:pPr>
      <w:r w:rsidRPr="0041218E">
        <w:rPr>
          <w:rFonts w:ascii="Times New Roman" w:hAnsi="Times New Roman" w:cs="Times New Roman"/>
        </w:rPr>
        <w:t>9to</w:t>
      </w:r>
      <w:r w:rsidR="00B538AC" w:rsidRPr="0041218E">
        <w:rPr>
          <w:rFonts w:ascii="Times New Roman" w:hAnsi="Times New Roman" w:cs="Times New Roman"/>
        </w:rPr>
        <w:t>5 Wisconsin</w:t>
      </w:r>
    </w:p>
    <w:p w:rsidR="000041AE" w:rsidRPr="0041218E" w:rsidRDefault="000041AE" w:rsidP="0041218E">
      <w:pPr>
        <w:ind w:left="360"/>
        <w:rPr>
          <w:rFonts w:ascii="Times New Roman" w:hAnsi="Times New Roman" w:cs="Times New Roman"/>
        </w:rPr>
      </w:pPr>
      <w:r w:rsidRPr="0041218E">
        <w:rPr>
          <w:rFonts w:ascii="Times New Roman" w:hAnsi="Times New Roman" w:cs="Times New Roman"/>
        </w:rPr>
        <w:t>A Better Balance</w:t>
      </w:r>
    </w:p>
    <w:p w:rsidR="001059BD" w:rsidRDefault="001059BD" w:rsidP="005111D8">
      <w:pPr>
        <w:ind w:firstLine="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American Federation of Government Employees</w:t>
      </w:r>
    </w:p>
    <w:p w:rsidR="005111D8" w:rsidRDefault="005111D8" w:rsidP="005111D8">
      <w:pPr>
        <w:ind w:firstLine="360"/>
        <w:rPr>
          <w:rFonts w:ascii="Times New Roman" w:eastAsia="Times New Roman" w:hAnsi="Times New Roman" w:cs="Times New Roman"/>
          <w:color w:val="000000"/>
          <w:sz w:val="22"/>
          <w:szCs w:val="22"/>
        </w:rPr>
      </w:pPr>
      <w:bookmarkStart w:id="0" w:name="_GoBack"/>
      <w:bookmarkEnd w:id="0"/>
      <w:r w:rsidRPr="005111D8">
        <w:rPr>
          <w:rFonts w:ascii="Times New Roman" w:eastAsia="Times New Roman" w:hAnsi="Times New Roman" w:cs="Times New Roman"/>
          <w:color w:val="000000"/>
          <w:sz w:val="22"/>
          <w:szCs w:val="22"/>
        </w:rPr>
        <w:t>American Federation of Labor and Congress of Industrial Organizations</w:t>
      </w:r>
      <w:r>
        <w:rPr>
          <w:rFonts w:ascii="Times New Roman" w:eastAsia="Times New Roman" w:hAnsi="Times New Roman" w:cs="Times New Roman"/>
          <w:color w:val="000000"/>
          <w:sz w:val="22"/>
          <w:szCs w:val="22"/>
        </w:rPr>
        <w:t xml:space="preserve"> (AFL-CIO)</w:t>
      </w:r>
    </w:p>
    <w:p w:rsidR="005111D8" w:rsidRPr="005111D8" w:rsidRDefault="005111D8" w:rsidP="005111D8">
      <w:pPr>
        <w:ind w:firstLine="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Metal Trades Department, AFL-CIO</w:t>
      </w:r>
    </w:p>
    <w:p w:rsidR="000041AE" w:rsidRDefault="000041AE" w:rsidP="0041218E">
      <w:pPr>
        <w:ind w:left="360"/>
        <w:rPr>
          <w:rFonts w:ascii="Times New Roman" w:hAnsi="Times New Roman" w:cs="Times New Roman"/>
        </w:rPr>
      </w:pPr>
      <w:r w:rsidRPr="0041218E">
        <w:rPr>
          <w:rFonts w:ascii="Times New Roman" w:hAnsi="Times New Roman" w:cs="Times New Roman"/>
        </w:rPr>
        <w:t>American Association of University Women</w:t>
      </w:r>
    </w:p>
    <w:p w:rsidR="005111D8" w:rsidRDefault="005111D8" w:rsidP="0041218E">
      <w:pPr>
        <w:ind w:left="360"/>
        <w:rPr>
          <w:rFonts w:ascii="Times New Roman" w:hAnsi="Times New Roman" w:cs="Times New Roman"/>
        </w:rPr>
      </w:pPr>
      <w:r>
        <w:rPr>
          <w:rFonts w:ascii="Times New Roman" w:hAnsi="Times New Roman" w:cs="Times New Roman"/>
        </w:rPr>
        <w:t>American Federation of Teachers (AFT)</w:t>
      </w:r>
    </w:p>
    <w:p w:rsidR="005111D8" w:rsidRPr="0041218E" w:rsidRDefault="005111D8" w:rsidP="0041218E">
      <w:pPr>
        <w:ind w:left="360"/>
        <w:rPr>
          <w:rFonts w:ascii="Times New Roman" w:hAnsi="Times New Roman" w:cs="Times New Roman"/>
        </w:rPr>
      </w:pPr>
      <w:r>
        <w:rPr>
          <w:rFonts w:ascii="Times New Roman" w:hAnsi="Times New Roman" w:cs="Times New Roman"/>
        </w:rPr>
        <w:t>American Federation of State, County and Municipal Employees (AFSCME)</w:t>
      </w:r>
    </w:p>
    <w:p w:rsidR="009E0471" w:rsidRPr="0041218E" w:rsidRDefault="009E0471" w:rsidP="0041218E">
      <w:pPr>
        <w:ind w:left="360"/>
        <w:rPr>
          <w:rFonts w:ascii="Times New Roman" w:hAnsi="Times New Roman" w:cs="Times New Roman"/>
        </w:rPr>
      </w:pPr>
      <w:r w:rsidRPr="0041218E">
        <w:rPr>
          <w:rFonts w:ascii="Times New Roman" w:hAnsi="Times New Roman" w:cs="Times New Roman"/>
        </w:rPr>
        <w:t>Americans for Democratic Action (ADA)</w:t>
      </w:r>
    </w:p>
    <w:p w:rsidR="005111D8" w:rsidRDefault="005111D8" w:rsidP="0041218E">
      <w:pPr>
        <w:ind w:left="360"/>
        <w:rPr>
          <w:rFonts w:ascii="Times New Roman" w:hAnsi="Times New Roman" w:cs="Times New Roman"/>
        </w:rPr>
      </w:pPr>
      <w:r>
        <w:rPr>
          <w:rFonts w:ascii="Times New Roman" w:hAnsi="Times New Roman" w:cs="Times New Roman"/>
        </w:rPr>
        <w:t>Catalyst</w:t>
      </w:r>
    </w:p>
    <w:p w:rsidR="001E7DFE" w:rsidRPr="0041218E" w:rsidRDefault="001E7DFE" w:rsidP="0041218E">
      <w:pPr>
        <w:ind w:left="360"/>
        <w:rPr>
          <w:rFonts w:ascii="Times New Roman" w:hAnsi="Times New Roman" w:cs="Times New Roman"/>
        </w:rPr>
      </w:pPr>
      <w:r w:rsidRPr="0041218E">
        <w:rPr>
          <w:rFonts w:ascii="Times New Roman" w:hAnsi="Times New Roman" w:cs="Times New Roman"/>
        </w:rPr>
        <w:t>Center for Community Change Action</w:t>
      </w:r>
    </w:p>
    <w:p w:rsidR="000041AE" w:rsidRPr="0041218E" w:rsidRDefault="000041AE" w:rsidP="0041218E">
      <w:pPr>
        <w:ind w:left="360"/>
        <w:rPr>
          <w:rFonts w:ascii="Times New Roman" w:hAnsi="Times New Roman" w:cs="Times New Roman"/>
        </w:rPr>
      </w:pPr>
      <w:r w:rsidRPr="0041218E">
        <w:rPr>
          <w:rFonts w:ascii="Times New Roman" w:hAnsi="Times New Roman" w:cs="Times New Roman"/>
        </w:rPr>
        <w:t>Center for Effective Government</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Center for Law and Social Policy (CLASP)</w:t>
      </w:r>
    </w:p>
    <w:p w:rsidR="00D817D4" w:rsidRPr="0041218E" w:rsidRDefault="00B538AC" w:rsidP="0041218E">
      <w:pPr>
        <w:ind w:left="360"/>
        <w:rPr>
          <w:rFonts w:ascii="Times New Roman" w:hAnsi="Times New Roman" w:cs="Times New Roman"/>
        </w:rPr>
      </w:pPr>
      <w:r w:rsidRPr="0041218E">
        <w:rPr>
          <w:rFonts w:ascii="Times New Roman" w:hAnsi="Times New Roman" w:cs="Times New Roman"/>
        </w:rPr>
        <w:t>Center for Popular Democracy</w:t>
      </w:r>
    </w:p>
    <w:p w:rsidR="00D817D4" w:rsidRPr="0041218E" w:rsidRDefault="00D817D4" w:rsidP="0041218E">
      <w:pPr>
        <w:ind w:left="360"/>
        <w:rPr>
          <w:rFonts w:ascii="Times New Roman" w:hAnsi="Times New Roman" w:cs="Times New Roman"/>
        </w:rPr>
      </w:pPr>
      <w:r w:rsidRPr="0041218E">
        <w:rPr>
          <w:rFonts w:ascii="Times New Roman" w:hAnsi="Times New Roman" w:cs="Times New Roman"/>
        </w:rPr>
        <w:t>Central Florida Jobs with Justice</w:t>
      </w:r>
    </w:p>
    <w:p w:rsidR="000041AE" w:rsidRPr="0041218E" w:rsidRDefault="000041AE" w:rsidP="0041218E">
      <w:pPr>
        <w:ind w:left="360"/>
        <w:rPr>
          <w:rFonts w:ascii="Times New Roman" w:hAnsi="Times New Roman" w:cs="Times New Roman"/>
        </w:rPr>
      </w:pPr>
      <w:r w:rsidRPr="0041218E">
        <w:rPr>
          <w:rFonts w:ascii="Times New Roman" w:hAnsi="Times New Roman" w:cs="Times New Roman"/>
        </w:rPr>
        <w:t>Coalition of Labor Union Women</w:t>
      </w:r>
    </w:p>
    <w:p w:rsidR="009E0471" w:rsidRPr="0041218E" w:rsidRDefault="009E0471" w:rsidP="0041218E">
      <w:pPr>
        <w:ind w:left="360"/>
        <w:rPr>
          <w:rFonts w:ascii="Times New Roman" w:hAnsi="Times New Roman" w:cs="Times New Roman"/>
        </w:rPr>
      </w:pPr>
      <w:r w:rsidRPr="0041218E">
        <w:rPr>
          <w:rFonts w:ascii="Times New Roman" w:hAnsi="Times New Roman" w:cs="Times New Roman"/>
        </w:rPr>
        <w:t>Colorado Center on Law and Policy</w:t>
      </w:r>
    </w:p>
    <w:p w:rsidR="005111D8" w:rsidRDefault="005111D8" w:rsidP="0041218E">
      <w:pPr>
        <w:ind w:left="360"/>
        <w:rPr>
          <w:rFonts w:ascii="Times New Roman" w:hAnsi="Times New Roman" w:cs="Times New Roman"/>
        </w:rPr>
      </w:pPr>
      <w:r>
        <w:rPr>
          <w:rFonts w:ascii="Times New Roman" w:hAnsi="Times New Roman" w:cs="Times New Roman"/>
        </w:rPr>
        <w:t>Communications Workers of America</w:t>
      </w:r>
    </w:p>
    <w:p w:rsidR="005111D8" w:rsidRDefault="005111D8" w:rsidP="0041218E">
      <w:pPr>
        <w:ind w:left="360"/>
        <w:rPr>
          <w:rFonts w:ascii="Times New Roman" w:hAnsi="Times New Roman" w:cs="Times New Roman"/>
        </w:rPr>
      </w:pPr>
      <w:r>
        <w:rPr>
          <w:rFonts w:ascii="Times New Roman" w:hAnsi="Times New Roman" w:cs="Times New Roman"/>
        </w:rPr>
        <w:t>Connecticut Association for Human Services</w:t>
      </w:r>
    </w:p>
    <w:p w:rsidR="009F4B33" w:rsidRPr="0041218E" w:rsidRDefault="009F4B33" w:rsidP="0041218E">
      <w:pPr>
        <w:ind w:left="360"/>
        <w:rPr>
          <w:rFonts w:ascii="Times New Roman" w:hAnsi="Times New Roman" w:cs="Times New Roman"/>
        </w:rPr>
      </w:pPr>
      <w:r w:rsidRPr="0041218E">
        <w:rPr>
          <w:rFonts w:ascii="Times New Roman" w:hAnsi="Times New Roman" w:cs="Times New Roman"/>
        </w:rPr>
        <w:t>DC Jobs With Justice</w:t>
      </w:r>
    </w:p>
    <w:p w:rsidR="00B538AC" w:rsidRPr="0041218E" w:rsidRDefault="00D817D4" w:rsidP="0041218E">
      <w:pPr>
        <w:ind w:left="360"/>
        <w:rPr>
          <w:rFonts w:ascii="Times New Roman" w:hAnsi="Times New Roman" w:cs="Times New Roman"/>
        </w:rPr>
      </w:pPr>
      <w:r w:rsidRPr="0041218E">
        <w:rPr>
          <w:rFonts w:ascii="Times New Roman" w:hAnsi="Times New Roman" w:cs="Times New Roman"/>
        </w:rPr>
        <w:t>Economic Policy Institute</w:t>
      </w:r>
    </w:p>
    <w:p w:rsidR="005111D8" w:rsidRDefault="005111D8" w:rsidP="0041218E">
      <w:pPr>
        <w:ind w:left="360"/>
        <w:rPr>
          <w:rFonts w:ascii="Times New Roman" w:hAnsi="Times New Roman" w:cs="Times New Roman"/>
        </w:rPr>
      </w:pPr>
      <w:r>
        <w:rPr>
          <w:rFonts w:ascii="Times New Roman" w:hAnsi="Times New Roman" w:cs="Times New Roman"/>
        </w:rPr>
        <w:t>EINet</w:t>
      </w:r>
    </w:p>
    <w:p w:rsidR="005111D8" w:rsidRDefault="005111D8" w:rsidP="0041218E">
      <w:pPr>
        <w:ind w:left="360"/>
        <w:rPr>
          <w:rFonts w:ascii="Times New Roman" w:hAnsi="Times New Roman" w:cs="Times New Roman"/>
        </w:rPr>
      </w:pPr>
      <w:r>
        <w:rPr>
          <w:rFonts w:ascii="Times New Roman" w:hAnsi="Times New Roman" w:cs="Times New Roman"/>
        </w:rPr>
        <w:t>Equal Rights Advocates</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Family Forward Oregon</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Family Values @ Work</w:t>
      </w:r>
    </w:p>
    <w:p w:rsidR="009E0471" w:rsidRPr="0041218E" w:rsidRDefault="009E0471" w:rsidP="0041218E">
      <w:pPr>
        <w:ind w:left="360"/>
        <w:rPr>
          <w:rFonts w:ascii="Times New Roman" w:hAnsi="Times New Roman" w:cs="Times New Roman"/>
        </w:rPr>
      </w:pPr>
      <w:r w:rsidRPr="0041218E">
        <w:rPr>
          <w:rFonts w:ascii="Times New Roman" w:hAnsi="Times New Roman" w:cs="Times New Roman"/>
        </w:rPr>
        <w:t>First Pittsburgh NOW Chapter</w:t>
      </w:r>
    </w:p>
    <w:p w:rsidR="005111D8" w:rsidRDefault="005111D8" w:rsidP="0041218E">
      <w:pPr>
        <w:ind w:left="360"/>
        <w:rPr>
          <w:rFonts w:ascii="Times New Roman" w:hAnsi="Times New Roman" w:cs="Times New Roman"/>
        </w:rPr>
      </w:pPr>
      <w:r>
        <w:rPr>
          <w:rFonts w:ascii="Times New Roman" w:hAnsi="Times New Roman" w:cs="Times New Roman"/>
        </w:rPr>
        <w:t>Gender Justice</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Indiana Institute for Working Families</w:t>
      </w:r>
    </w:p>
    <w:p w:rsidR="006105F5" w:rsidRPr="0041218E" w:rsidRDefault="006105F5" w:rsidP="0041218E">
      <w:pPr>
        <w:ind w:left="360"/>
        <w:rPr>
          <w:rFonts w:ascii="Times New Roman" w:hAnsi="Times New Roman" w:cs="Times New Roman"/>
        </w:rPr>
      </w:pPr>
      <w:r w:rsidRPr="0041218E">
        <w:rPr>
          <w:rFonts w:ascii="Times New Roman" w:hAnsi="Times New Roman" w:cs="Times New Roman"/>
        </w:rPr>
        <w:t>Institute for Science and Human Values</w:t>
      </w:r>
    </w:p>
    <w:p w:rsidR="005111D8" w:rsidRDefault="005111D8" w:rsidP="0041218E">
      <w:pPr>
        <w:ind w:left="360"/>
        <w:rPr>
          <w:rFonts w:ascii="Times New Roman" w:hAnsi="Times New Roman" w:cs="Times New Roman"/>
        </w:rPr>
      </w:pPr>
      <w:r>
        <w:rPr>
          <w:rFonts w:ascii="Times New Roman" w:hAnsi="Times New Roman" w:cs="Times New Roman"/>
        </w:rPr>
        <w:t>Interfaith Worker Justice</w:t>
      </w:r>
    </w:p>
    <w:p w:rsidR="009B46D4" w:rsidRPr="009B46D4" w:rsidRDefault="009B46D4" w:rsidP="0041218E">
      <w:pPr>
        <w:ind w:left="360"/>
        <w:rPr>
          <w:rFonts w:ascii="Times New Roman" w:hAnsi="Times New Roman" w:cs="Times New Roman"/>
        </w:rPr>
      </w:pPr>
      <w:r w:rsidRPr="009B46D4">
        <w:rPr>
          <w:rFonts w:ascii="Times New Roman" w:hAnsi="Times New Roman" w:cs="Times New Roman"/>
        </w:rPr>
        <w:t>International Association of Machinists and Aerospace Workers</w:t>
      </w:r>
    </w:p>
    <w:p w:rsidR="00DD33A1" w:rsidRPr="0041218E" w:rsidRDefault="00DD33A1" w:rsidP="0041218E">
      <w:pPr>
        <w:ind w:left="360"/>
        <w:rPr>
          <w:rFonts w:ascii="Times New Roman" w:hAnsi="Times New Roman" w:cs="Times New Roman"/>
        </w:rPr>
      </w:pPr>
      <w:r w:rsidRPr="0041218E">
        <w:rPr>
          <w:rFonts w:ascii="Times New Roman" w:hAnsi="Times New Roman" w:cs="Times New Roman"/>
        </w:rPr>
        <w:t>International Brotherhood of Teamsters</w:t>
      </w:r>
    </w:p>
    <w:p w:rsidR="00AC1395" w:rsidRPr="0041218E" w:rsidRDefault="00AC1395" w:rsidP="00A07237">
      <w:pPr>
        <w:ind w:left="360"/>
        <w:rPr>
          <w:rFonts w:ascii="Times New Roman" w:hAnsi="Times New Roman" w:cs="Times New Roman"/>
        </w:rPr>
      </w:pPr>
      <w:r w:rsidRPr="0041218E">
        <w:rPr>
          <w:rFonts w:ascii="Times New Roman" w:hAnsi="Times New Roman" w:cs="Times New Roman"/>
        </w:rPr>
        <w:t>International Union, United Automobile, Aerospace a</w:t>
      </w:r>
      <w:r w:rsidR="005111D8">
        <w:rPr>
          <w:rFonts w:ascii="Times New Roman" w:hAnsi="Times New Roman" w:cs="Times New Roman"/>
        </w:rPr>
        <w:t>nd Implement Workers of America</w:t>
      </w:r>
      <w:r w:rsidR="00A07237">
        <w:rPr>
          <w:rFonts w:ascii="Times New Roman" w:hAnsi="Times New Roman" w:cs="Times New Roman"/>
        </w:rPr>
        <w:br/>
        <w:t xml:space="preserve">       </w:t>
      </w:r>
      <w:r w:rsidR="005111D8">
        <w:rPr>
          <w:rFonts w:ascii="Times New Roman" w:hAnsi="Times New Roman" w:cs="Times New Roman"/>
        </w:rPr>
        <w:t>(</w:t>
      </w:r>
      <w:r w:rsidRPr="0041218E">
        <w:rPr>
          <w:rFonts w:ascii="Times New Roman" w:hAnsi="Times New Roman" w:cs="Times New Roman"/>
        </w:rPr>
        <w:t>UAW</w:t>
      </w:r>
      <w:r w:rsidR="005111D8">
        <w:rPr>
          <w:rFonts w:ascii="Times New Roman" w:hAnsi="Times New Roman" w:cs="Times New Roman"/>
        </w:rPr>
        <w:t>)</w:t>
      </w:r>
    </w:p>
    <w:p w:rsidR="006439FB" w:rsidRPr="0041218E" w:rsidRDefault="006439FB" w:rsidP="0041218E">
      <w:pPr>
        <w:ind w:left="360"/>
        <w:rPr>
          <w:rFonts w:ascii="Times New Roman" w:hAnsi="Times New Roman" w:cs="Times New Roman"/>
        </w:rPr>
      </w:pPr>
      <w:r w:rsidRPr="0041218E">
        <w:rPr>
          <w:rFonts w:ascii="Times New Roman" w:hAnsi="Times New Roman" w:cs="Times New Roman"/>
        </w:rPr>
        <w:t>Jewish Women International</w:t>
      </w:r>
    </w:p>
    <w:p w:rsidR="00D817D4" w:rsidRPr="0041218E" w:rsidRDefault="00B538AC" w:rsidP="0041218E">
      <w:pPr>
        <w:ind w:left="360"/>
        <w:rPr>
          <w:rFonts w:ascii="Times New Roman" w:hAnsi="Times New Roman" w:cs="Times New Roman"/>
        </w:rPr>
      </w:pPr>
      <w:r w:rsidRPr="0041218E">
        <w:rPr>
          <w:rFonts w:ascii="Times New Roman" w:hAnsi="Times New Roman" w:cs="Times New Roman"/>
        </w:rPr>
        <w:t>Jobs With Justice</w:t>
      </w:r>
    </w:p>
    <w:p w:rsidR="006439FB" w:rsidRPr="0041218E" w:rsidRDefault="006439FB" w:rsidP="0041218E">
      <w:pPr>
        <w:ind w:left="360"/>
        <w:rPr>
          <w:rFonts w:ascii="Times New Roman" w:hAnsi="Times New Roman" w:cs="Times New Roman"/>
        </w:rPr>
      </w:pPr>
      <w:r w:rsidRPr="0041218E">
        <w:rPr>
          <w:rFonts w:ascii="Times New Roman" w:hAnsi="Times New Roman" w:cs="Times New Roman"/>
        </w:rPr>
        <w:t>Labor Project for Working Families</w:t>
      </w:r>
    </w:p>
    <w:p w:rsidR="00D817D4" w:rsidRPr="0041218E" w:rsidRDefault="00D817D4" w:rsidP="0041218E">
      <w:pPr>
        <w:ind w:left="360"/>
        <w:rPr>
          <w:rFonts w:ascii="Times New Roman" w:hAnsi="Times New Roman" w:cs="Times New Roman"/>
        </w:rPr>
      </w:pPr>
      <w:r w:rsidRPr="0041218E">
        <w:rPr>
          <w:rFonts w:ascii="Times New Roman" w:hAnsi="Times New Roman" w:cs="Times New Roman"/>
        </w:rPr>
        <w:t>Legal Aid Society-Employment Law Center</w:t>
      </w:r>
    </w:p>
    <w:p w:rsidR="00D817D4" w:rsidRPr="0041218E" w:rsidRDefault="00D817D4" w:rsidP="0041218E">
      <w:pPr>
        <w:ind w:left="360"/>
        <w:rPr>
          <w:rFonts w:ascii="Times New Roman" w:hAnsi="Times New Roman" w:cs="Times New Roman"/>
        </w:rPr>
      </w:pPr>
      <w:r w:rsidRPr="0041218E">
        <w:rPr>
          <w:rFonts w:ascii="Times New Roman" w:hAnsi="Times New Roman" w:cs="Times New Roman"/>
        </w:rPr>
        <w:t>Maine Women’s Lobby</w:t>
      </w:r>
    </w:p>
    <w:p w:rsidR="00B538AC" w:rsidRPr="0041218E" w:rsidRDefault="00D817D4" w:rsidP="0041218E">
      <w:pPr>
        <w:ind w:left="360"/>
        <w:rPr>
          <w:rFonts w:ascii="Times New Roman" w:hAnsi="Times New Roman" w:cs="Times New Roman"/>
        </w:rPr>
      </w:pPr>
      <w:r w:rsidRPr="0041218E">
        <w:rPr>
          <w:rFonts w:ascii="Times New Roman" w:hAnsi="Times New Roman" w:cs="Times New Roman"/>
        </w:rPr>
        <w:t>Make the Road CT</w:t>
      </w:r>
    </w:p>
    <w:p w:rsidR="005111D8" w:rsidRDefault="005111D8" w:rsidP="005111D8">
      <w:pPr>
        <w:ind w:left="360"/>
        <w:rPr>
          <w:rFonts w:ascii="Times New Roman" w:hAnsi="Times New Roman" w:cs="Times New Roman"/>
        </w:rPr>
      </w:pPr>
      <w:r>
        <w:rPr>
          <w:rFonts w:ascii="Times New Roman" w:hAnsi="Times New Roman" w:cs="Times New Roman"/>
        </w:rPr>
        <w:t>Massachusetts Communities Action Network</w:t>
      </w:r>
    </w:p>
    <w:p w:rsidR="005111D8" w:rsidRDefault="005111D8" w:rsidP="0041218E">
      <w:pPr>
        <w:ind w:left="360"/>
        <w:rPr>
          <w:rFonts w:ascii="Times New Roman" w:hAnsi="Times New Roman" w:cs="Times New Roman"/>
        </w:rPr>
      </w:pPr>
      <w:r>
        <w:rPr>
          <w:rFonts w:ascii="Times New Roman" w:hAnsi="Times New Roman" w:cs="Times New Roman"/>
        </w:rPr>
        <w:t>MO Organizing for Reform and Empowerment</w:t>
      </w:r>
    </w:p>
    <w:p w:rsidR="005111D8" w:rsidRDefault="005111D8" w:rsidP="0041218E">
      <w:pPr>
        <w:ind w:left="360"/>
        <w:rPr>
          <w:rFonts w:ascii="Times New Roman" w:hAnsi="Times New Roman" w:cs="Times New Roman"/>
        </w:rPr>
      </w:pPr>
      <w:r>
        <w:rPr>
          <w:rFonts w:ascii="Times New Roman" w:hAnsi="Times New Roman" w:cs="Times New Roman"/>
        </w:rPr>
        <w:t>Mom-mentum</w:t>
      </w:r>
    </w:p>
    <w:p w:rsidR="006439FB" w:rsidRPr="0041218E" w:rsidRDefault="006439FB" w:rsidP="0041218E">
      <w:pPr>
        <w:ind w:left="360"/>
        <w:rPr>
          <w:rFonts w:ascii="Times New Roman" w:hAnsi="Times New Roman" w:cs="Times New Roman"/>
        </w:rPr>
      </w:pPr>
      <w:r w:rsidRPr="0041218E">
        <w:rPr>
          <w:rFonts w:ascii="Times New Roman" w:hAnsi="Times New Roman" w:cs="Times New Roman"/>
        </w:rPr>
        <w:t>MomsRising</w:t>
      </w:r>
    </w:p>
    <w:p w:rsidR="006105F5" w:rsidRDefault="006105F5" w:rsidP="0041218E">
      <w:pPr>
        <w:ind w:left="360"/>
        <w:rPr>
          <w:rFonts w:ascii="Times New Roman" w:hAnsi="Times New Roman" w:cs="Times New Roman"/>
        </w:rPr>
      </w:pPr>
      <w:r w:rsidRPr="0041218E">
        <w:rPr>
          <w:rFonts w:ascii="Times New Roman" w:hAnsi="Times New Roman" w:cs="Times New Roman"/>
        </w:rPr>
        <w:t>National Advocacy Center of the Sisters</w:t>
      </w:r>
    </w:p>
    <w:p w:rsidR="005111D8" w:rsidRDefault="005111D8" w:rsidP="0041218E">
      <w:pPr>
        <w:ind w:left="360"/>
        <w:rPr>
          <w:rFonts w:ascii="Times New Roman" w:hAnsi="Times New Roman" w:cs="Times New Roman"/>
        </w:rPr>
      </w:pPr>
      <w:r>
        <w:rPr>
          <w:rFonts w:ascii="Times New Roman" w:hAnsi="Times New Roman" w:cs="Times New Roman"/>
        </w:rPr>
        <w:t>National Alliance for Partnerships in Equity</w:t>
      </w:r>
    </w:p>
    <w:p w:rsidR="005111D8" w:rsidRPr="0041218E" w:rsidRDefault="005111D8" w:rsidP="0041218E">
      <w:pPr>
        <w:ind w:left="360"/>
        <w:rPr>
          <w:rFonts w:ascii="Times New Roman" w:hAnsi="Times New Roman" w:cs="Times New Roman"/>
        </w:rPr>
      </w:pPr>
      <w:r>
        <w:rPr>
          <w:rFonts w:ascii="Times New Roman" w:hAnsi="Times New Roman" w:cs="Times New Roman"/>
        </w:rPr>
        <w:t>National Association for the Advancement of Colored People (NAACP)</w:t>
      </w:r>
    </w:p>
    <w:p w:rsidR="00D817D4" w:rsidRPr="0041218E" w:rsidRDefault="00B538AC" w:rsidP="0041218E">
      <w:pPr>
        <w:ind w:left="360"/>
        <w:rPr>
          <w:rFonts w:ascii="Times New Roman" w:hAnsi="Times New Roman" w:cs="Times New Roman"/>
        </w:rPr>
      </w:pPr>
      <w:r w:rsidRPr="0041218E">
        <w:rPr>
          <w:rFonts w:ascii="Times New Roman" w:hAnsi="Times New Roman" w:cs="Times New Roman"/>
        </w:rPr>
        <w:t>National Center for Lesbian Rights</w:t>
      </w:r>
    </w:p>
    <w:p w:rsidR="005F0022" w:rsidRDefault="005F0022" w:rsidP="0041218E">
      <w:pPr>
        <w:ind w:left="360"/>
        <w:rPr>
          <w:rFonts w:ascii="Times New Roman" w:hAnsi="Times New Roman" w:cs="Times New Roman"/>
        </w:rPr>
      </w:pPr>
      <w:r>
        <w:rPr>
          <w:rFonts w:ascii="Times New Roman" w:hAnsi="Times New Roman" w:cs="Times New Roman"/>
        </w:rPr>
        <w:t>National Council of Jewish Women</w:t>
      </w:r>
    </w:p>
    <w:p w:rsidR="0041642B" w:rsidRPr="0041218E" w:rsidRDefault="0041642B" w:rsidP="0041218E">
      <w:pPr>
        <w:ind w:left="360"/>
        <w:rPr>
          <w:rFonts w:ascii="Times New Roman" w:hAnsi="Times New Roman" w:cs="Times New Roman"/>
        </w:rPr>
      </w:pPr>
      <w:r w:rsidRPr="0041218E">
        <w:rPr>
          <w:rFonts w:ascii="Times New Roman" w:hAnsi="Times New Roman" w:cs="Times New Roman"/>
        </w:rPr>
        <w:t>National Domestic Workers Alliance</w:t>
      </w:r>
    </w:p>
    <w:p w:rsidR="00B538AC" w:rsidRPr="0041218E" w:rsidRDefault="00D817D4" w:rsidP="0041218E">
      <w:pPr>
        <w:ind w:left="360"/>
        <w:rPr>
          <w:rFonts w:ascii="Times New Roman" w:hAnsi="Times New Roman" w:cs="Times New Roman"/>
        </w:rPr>
      </w:pPr>
      <w:r w:rsidRPr="0041218E">
        <w:rPr>
          <w:rFonts w:ascii="Times New Roman" w:hAnsi="Times New Roman" w:cs="Times New Roman"/>
        </w:rPr>
        <w:t>National Employment Law Project</w:t>
      </w:r>
    </w:p>
    <w:p w:rsidR="009E0471" w:rsidRDefault="009E0471" w:rsidP="0041218E">
      <w:pPr>
        <w:ind w:left="360"/>
        <w:rPr>
          <w:rFonts w:ascii="Times New Roman" w:hAnsi="Times New Roman" w:cs="Times New Roman"/>
        </w:rPr>
      </w:pPr>
      <w:r w:rsidRPr="0041218E">
        <w:rPr>
          <w:rFonts w:ascii="Times New Roman" w:hAnsi="Times New Roman" w:cs="Times New Roman"/>
        </w:rPr>
        <w:t>National Employment Lawyers Association</w:t>
      </w:r>
    </w:p>
    <w:p w:rsidR="005F0022" w:rsidRPr="0041218E" w:rsidRDefault="005F0022" w:rsidP="0041218E">
      <w:pPr>
        <w:ind w:left="360"/>
        <w:rPr>
          <w:rFonts w:ascii="Times New Roman" w:hAnsi="Times New Roman" w:cs="Times New Roman"/>
        </w:rPr>
      </w:pPr>
      <w:r>
        <w:rPr>
          <w:rFonts w:ascii="Times New Roman" w:hAnsi="Times New Roman" w:cs="Times New Roman"/>
        </w:rPr>
        <w:t>National Latina Institute for Reproductive Health</w:t>
      </w:r>
    </w:p>
    <w:p w:rsidR="009E0471" w:rsidRDefault="009E0471" w:rsidP="0041218E">
      <w:pPr>
        <w:ind w:left="360"/>
        <w:rPr>
          <w:rFonts w:ascii="Times New Roman" w:hAnsi="Times New Roman" w:cs="Times New Roman"/>
        </w:rPr>
      </w:pPr>
      <w:r w:rsidRPr="0041218E">
        <w:rPr>
          <w:rFonts w:ascii="Times New Roman" w:hAnsi="Times New Roman" w:cs="Times New Roman"/>
        </w:rPr>
        <w:t>National LGBTQ Task Force Action Fund</w:t>
      </w:r>
    </w:p>
    <w:p w:rsidR="005F0022" w:rsidRDefault="005F0022" w:rsidP="0041218E">
      <w:pPr>
        <w:ind w:left="360"/>
        <w:rPr>
          <w:rFonts w:ascii="Times New Roman" w:hAnsi="Times New Roman" w:cs="Times New Roman"/>
        </w:rPr>
      </w:pPr>
      <w:r>
        <w:rPr>
          <w:rFonts w:ascii="Times New Roman" w:hAnsi="Times New Roman" w:cs="Times New Roman"/>
        </w:rPr>
        <w:t>National Network to End Domestic Violence</w:t>
      </w:r>
    </w:p>
    <w:p w:rsidR="005F0022" w:rsidRPr="0041218E" w:rsidRDefault="005F0022" w:rsidP="0041218E">
      <w:pPr>
        <w:ind w:left="360"/>
        <w:rPr>
          <w:rFonts w:ascii="Times New Roman" w:hAnsi="Times New Roman" w:cs="Times New Roman"/>
        </w:rPr>
      </w:pPr>
      <w:r>
        <w:rPr>
          <w:rFonts w:ascii="Times New Roman" w:hAnsi="Times New Roman" w:cs="Times New Roman"/>
        </w:rPr>
        <w:t>National Organization for Women</w:t>
      </w:r>
    </w:p>
    <w:p w:rsidR="005F0022" w:rsidRPr="0041218E" w:rsidRDefault="005F0022" w:rsidP="005F0022">
      <w:pPr>
        <w:ind w:left="360" w:firstLine="360"/>
        <w:rPr>
          <w:rFonts w:ascii="Times New Roman" w:hAnsi="Times New Roman" w:cs="Times New Roman"/>
        </w:rPr>
      </w:pPr>
      <w:r w:rsidRPr="0041218E">
        <w:rPr>
          <w:rFonts w:ascii="Times New Roman" w:hAnsi="Times New Roman" w:cs="Times New Roman"/>
        </w:rPr>
        <w:t>Ni-ta-nee NOW</w:t>
      </w:r>
    </w:p>
    <w:p w:rsidR="005F0022" w:rsidRDefault="005F0022" w:rsidP="005F0022">
      <w:pPr>
        <w:ind w:left="360" w:firstLine="360"/>
        <w:rPr>
          <w:rFonts w:ascii="Times New Roman" w:hAnsi="Times New Roman" w:cs="Times New Roman"/>
        </w:rPr>
      </w:pPr>
      <w:r w:rsidRPr="0041218E">
        <w:rPr>
          <w:rFonts w:ascii="Times New Roman" w:hAnsi="Times New Roman" w:cs="Times New Roman"/>
        </w:rPr>
        <w:t>Pennsylvania NOW</w:t>
      </w:r>
    </w:p>
    <w:p w:rsidR="005F0022" w:rsidRPr="0041218E" w:rsidRDefault="005F0022" w:rsidP="005F0022">
      <w:pPr>
        <w:ind w:left="360" w:firstLine="360"/>
        <w:rPr>
          <w:rFonts w:ascii="Times New Roman" w:hAnsi="Times New Roman" w:cs="Times New Roman"/>
        </w:rPr>
      </w:pPr>
      <w:r>
        <w:rPr>
          <w:rFonts w:ascii="Times New Roman" w:hAnsi="Times New Roman" w:cs="Times New Roman"/>
        </w:rPr>
        <w:t>South Jersey NOW</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National Partnership for Women &amp; Families</w:t>
      </w:r>
    </w:p>
    <w:p w:rsidR="00D817D4" w:rsidRDefault="00B538AC" w:rsidP="0041218E">
      <w:pPr>
        <w:ind w:left="360"/>
        <w:rPr>
          <w:rFonts w:ascii="Times New Roman" w:hAnsi="Times New Roman" w:cs="Times New Roman"/>
        </w:rPr>
      </w:pPr>
      <w:r w:rsidRPr="0041218E">
        <w:rPr>
          <w:rFonts w:ascii="Times New Roman" w:hAnsi="Times New Roman" w:cs="Times New Roman"/>
        </w:rPr>
        <w:t>National Women’s Law Center</w:t>
      </w:r>
    </w:p>
    <w:p w:rsidR="00393E7B" w:rsidRPr="0041218E" w:rsidRDefault="00393E7B" w:rsidP="0041218E">
      <w:pPr>
        <w:ind w:left="360"/>
        <w:rPr>
          <w:rFonts w:ascii="Times New Roman" w:hAnsi="Times New Roman" w:cs="Times New Roman"/>
        </w:rPr>
      </w:pPr>
      <w:r>
        <w:rPr>
          <w:rFonts w:ascii="Times New Roman" w:hAnsi="Times New Roman" w:cs="Times New Roman"/>
        </w:rPr>
        <w:t>New Jersey Main Street Alliance</w:t>
      </w:r>
    </w:p>
    <w:p w:rsidR="00B538AC" w:rsidRDefault="00D817D4" w:rsidP="0041218E">
      <w:pPr>
        <w:ind w:left="360"/>
        <w:rPr>
          <w:rFonts w:ascii="Times New Roman" w:hAnsi="Times New Roman" w:cs="Times New Roman"/>
        </w:rPr>
      </w:pPr>
      <w:r w:rsidRPr="0041218E">
        <w:rPr>
          <w:rFonts w:ascii="Times New Roman" w:hAnsi="Times New Roman" w:cs="Times New Roman"/>
        </w:rPr>
        <w:t>New York Union Child Care Coalition</w:t>
      </w:r>
    </w:p>
    <w:p w:rsidR="003346FC" w:rsidRDefault="003346FC" w:rsidP="0041218E">
      <w:pPr>
        <w:ind w:left="360"/>
        <w:rPr>
          <w:rFonts w:ascii="Times New Roman" w:hAnsi="Times New Roman" w:cs="Times New Roman"/>
        </w:rPr>
      </w:pPr>
      <w:r>
        <w:rPr>
          <w:rFonts w:ascii="Times New Roman" w:hAnsi="Times New Roman" w:cs="Times New Roman"/>
        </w:rPr>
        <w:t>NJ Industrial Union Council</w:t>
      </w:r>
    </w:p>
    <w:p w:rsidR="003346FC" w:rsidRPr="0041218E" w:rsidRDefault="003346FC" w:rsidP="0041218E">
      <w:pPr>
        <w:ind w:left="360"/>
        <w:rPr>
          <w:rFonts w:ascii="Times New Roman" w:hAnsi="Times New Roman" w:cs="Times New Roman"/>
        </w:rPr>
      </w:pPr>
      <w:r>
        <w:rPr>
          <w:rFonts w:ascii="Times New Roman" w:hAnsi="Times New Roman" w:cs="Times New Roman"/>
        </w:rPr>
        <w:t>NJ Time to Care Coalition</w:t>
      </w:r>
    </w:p>
    <w:p w:rsidR="009D43ED" w:rsidRDefault="00B91098" w:rsidP="0041218E">
      <w:pPr>
        <w:ind w:left="360"/>
        <w:rPr>
          <w:rFonts w:ascii="Times New Roman" w:hAnsi="Times New Roman" w:cs="Times New Roman"/>
        </w:rPr>
      </w:pPr>
      <w:r>
        <w:rPr>
          <w:rFonts w:ascii="Times New Roman" w:hAnsi="Times New Roman" w:cs="Times New Roman"/>
        </w:rPr>
        <w:t>Pow</w:t>
      </w:r>
      <w:r w:rsidR="009D43ED">
        <w:rPr>
          <w:rFonts w:ascii="Times New Roman" w:hAnsi="Times New Roman" w:cs="Times New Roman"/>
        </w:rPr>
        <w:t>Her New York – Equal Pay Campaign</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Public Justice Center</w:t>
      </w:r>
    </w:p>
    <w:p w:rsidR="006105F5" w:rsidRDefault="006105F5" w:rsidP="0041218E">
      <w:pPr>
        <w:ind w:left="360"/>
        <w:rPr>
          <w:rFonts w:ascii="Times New Roman" w:hAnsi="Times New Roman" w:cs="Times New Roman"/>
        </w:rPr>
      </w:pPr>
      <w:r w:rsidRPr="0041218E">
        <w:rPr>
          <w:rFonts w:ascii="Times New Roman" w:hAnsi="Times New Roman" w:cs="Times New Roman"/>
        </w:rPr>
        <w:t>Restaurant Opportunities Centers United</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Retail Action Project</w:t>
      </w:r>
    </w:p>
    <w:p w:rsidR="00886BB1" w:rsidRPr="00886BB1" w:rsidRDefault="00886BB1" w:rsidP="00886BB1">
      <w:pPr>
        <w:ind w:firstLine="360"/>
        <w:rPr>
          <w:rFonts w:ascii="Times New Roman" w:eastAsia="Times New Roman" w:hAnsi="Times New Roman" w:cs="Times New Roman"/>
          <w:color w:val="000000"/>
        </w:rPr>
      </w:pPr>
      <w:r w:rsidRPr="00886BB1">
        <w:rPr>
          <w:rFonts w:ascii="Times New Roman" w:eastAsia="Times New Roman" w:hAnsi="Times New Roman" w:cs="Times New Roman"/>
          <w:color w:val="000000"/>
        </w:rPr>
        <w:t>Retail, Wholesale and Department Store Union</w:t>
      </w:r>
    </w:p>
    <w:p w:rsidR="00886BB1" w:rsidRDefault="00886BB1" w:rsidP="0041218E">
      <w:pPr>
        <w:ind w:left="360"/>
        <w:rPr>
          <w:rFonts w:ascii="Times New Roman" w:hAnsi="Times New Roman" w:cs="Times New Roman"/>
        </w:rPr>
      </w:pPr>
      <w:r>
        <w:rPr>
          <w:rFonts w:ascii="Times New Roman" w:hAnsi="Times New Roman" w:cs="Times New Roman"/>
        </w:rPr>
        <w:t>Rise Up</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Shriver National Center on Poverty Law</w:t>
      </w:r>
    </w:p>
    <w:p w:rsidR="006105F5" w:rsidRPr="0041218E" w:rsidRDefault="006105F5" w:rsidP="0041218E">
      <w:pPr>
        <w:ind w:left="360"/>
        <w:rPr>
          <w:rFonts w:ascii="Times New Roman" w:hAnsi="Times New Roman" w:cs="Times New Roman"/>
        </w:rPr>
      </w:pPr>
      <w:r w:rsidRPr="0041218E">
        <w:rPr>
          <w:rFonts w:ascii="Times New Roman" w:hAnsi="Times New Roman" w:cs="Times New Roman"/>
        </w:rPr>
        <w:t>South Bay AFL-CIO Labor Council</w:t>
      </w:r>
    </w:p>
    <w:p w:rsidR="00886BB1" w:rsidRDefault="00886BB1" w:rsidP="0041218E">
      <w:pPr>
        <w:ind w:left="360"/>
        <w:rPr>
          <w:rFonts w:ascii="Times New Roman" w:hAnsi="Times New Roman" w:cs="Times New Roman"/>
        </w:rPr>
      </w:pPr>
      <w:r>
        <w:rPr>
          <w:rFonts w:ascii="Times New Roman" w:hAnsi="Times New Roman" w:cs="Times New Roman"/>
        </w:rPr>
        <w:t>Susan Knape Associates Inc.</w:t>
      </w:r>
    </w:p>
    <w:p w:rsidR="00B538AC" w:rsidRDefault="00B538AC" w:rsidP="0041218E">
      <w:pPr>
        <w:ind w:left="360"/>
        <w:rPr>
          <w:rFonts w:ascii="Times New Roman" w:hAnsi="Times New Roman" w:cs="Times New Roman"/>
        </w:rPr>
      </w:pPr>
      <w:r w:rsidRPr="0041218E">
        <w:rPr>
          <w:rFonts w:ascii="Times New Roman" w:hAnsi="Times New Roman" w:cs="Times New Roman"/>
        </w:rPr>
        <w:t>The Make It Work Campaign</w:t>
      </w:r>
    </w:p>
    <w:p w:rsidR="00DF7ECC" w:rsidRPr="0041218E" w:rsidRDefault="00910962" w:rsidP="00DF7ECC">
      <w:pPr>
        <w:ind w:left="360"/>
        <w:rPr>
          <w:rFonts w:ascii="Times New Roman" w:hAnsi="Times New Roman" w:cs="Times New Roman"/>
        </w:rPr>
      </w:pPr>
      <w:r>
        <w:rPr>
          <w:rFonts w:ascii="Times New Roman" w:hAnsi="Times New Roman" w:cs="Times New Roman"/>
        </w:rPr>
        <w:t>UltraViolet</w:t>
      </w:r>
    </w:p>
    <w:p w:rsidR="006105F5" w:rsidRDefault="006105F5" w:rsidP="0041218E">
      <w:pPr>
        <w:ind w:left="360"/>
        <w:rPr>
          <w:rFonts w:ascii="Times New Roman" w:hAnsi="Times New Roman" w:cs="Times New Roman"/>
        </w:rPr>
      </w:pPr>
      <w:r w:rsidRPr="0041218E">
        <w:rPr>
          <w:rFonts w:ascii="Times New Roman" w:hAnsi="Times New Roman" w:cs="Times New Roman"/>
        </w:rPr>
        <w:t>UNITE HERE</w:t>
      </w:r>
    </w:p>
    <w:p w:rsidR="00DF7ECC" w:rsidRPr="0041218E" w:rsidRDefault="00DF7ECC" w:rsidP="0041218E">
      <w:pPr>
        <w:ind w:left="360"/>
        <w:rPr>
          <w:rFonts w:ascii="Times New Roman" w:hAnsi="Times New Roman" w:cs="Times New Roman"/>
        </w:rPr>
      </w:pPr>
      <w:r>
        <w:rPr>
          <w:rFonts w:ascii="Times New Roman" w:hAnsi="Times New Roman" w:cs="Times New Roman"/>
        </w:rPr>
        <w:t>United Food and Commercial Workers International Union (UFCW)</w:t>
      </w:r>
    </w:p>
    <w:p w:rsidR="00C24719" w:rsidRDefault="00C24719" w:rsidP="0041218E">
      <w:pPr>
        <w:ind w:left="360"/>
        <w:rPr>
          <w:rFonts w:ascii="Times New Roman" w:hAnsi="Times New Roman" w:cs="Times New Roman"/>
        </w:rPr>
      </w:pPr>
      <w:r>
        <w:rPr>
          <w:rFonts w:ascii="Times New Roman" w:hAnsi="Times New Roman" w:cs="Times New Roman"/>
        </w:rPr>
        <w:t>Washington Metro Disabled Students Collective (WMDSC)</w:t>
      </w:r>
    </w:p>
    <w:p w:rsidR="00D817D4" w:rsidRPr="0041218E" w:rsidRDefault="00D817D4" w:rsidP="00C24719">
      <w:pPr>
        <w:ind w:firstLine="360"/>
        <w:rPr>
          <w:rFonts w:ascii="Times New Roman" w:hAnsi="Times New Roman" w:cs="Times New Roman"/>
        </w:rPr>
      </w:pPr>
      <w:r w:rsidRPr="0041218E">
        <w:rPr>
          <w:rFonts w:ascii="Times New Roman" w:hAnsi="Times New Roman" w:cs="Times New Roman"/>
        </w:rPr>
        <w:t>Western Center on Law and Poverty</w:t>
      </w:r>
    </w:p>
    <w:p w:rsidR="00C24719" w:rsidRDefault="00C24719" w:rsidP="0041218E">
      <w:pPr>
        <w:ind w:left="360"/>
        <w:rPr>
          <w:rFonts w:ascii="Times New Roman" w:hAnsi="Times New Roman" w:cs="Times New Roman"/>
        </w:rPr>
      </w:pPr>
      <w:r>
        <w:rPr>
          <w:rFonts w:ascii="Times New Roman" w:hAnsi="Times New Roman" w:cs="Times New Roman"/>
        </w:rPr>
        <w:t>Wider Opportunities for Women</w:t>
      </w:r>
    </w:p>
    <w:p w:rsidR="00D817D4" w:rsidRPr="0041218E" w:rsidRDefault="00D817D4" w:rsidP="0041218E">
      <w:pPr>
        <w:ind w:left="360"/>
        <w:rPr>
          <w:rFonts w:ascii="Times New Roman" w:hAnsi="Times New Roman" w:cs="Times New Roman"/>
        </w:rPr>
      </w:pPr>
      <w:r w:rsidRPr="0041218E">
        <w:rPr>
          <w:rFonts w:ascii="Times New Roman" w:hAnsi="Times New Roman" w:cs="Times New Roman"/>
        </w:rPr>
        <w:t>Wisconsin Jobs Now</w:t>
      </w:r>
    </w:p>
    <w:p w:rsidR="00D817D4" w:rsidRPr="0041218E" w:rsidRDefault="00B538AC" w:rsidP="0041218E">
      <w:pPr>
        <w:ind w:left="360"/>
        <w:rPr>
          <w:rFonts w:ascii="Times New Roman" w:hAnsi="Times New Roman" w:cs="Times New Roman"/>
        </w:rPr>
      </w:pPr>
      <w:r w:rsidRPr="0041218E">
        <w:rPr>
          <w:rFonts w:ascii="Times New Roman" w:hAnsi="Times New Roman" w:cs="Times New Roman"/>
        </w:rPr>
        <w:t>Women Employed</w:t>
      </w:r>
    </w:p>
    <w:p w:rsidR="00FA5F46" w:rsidRDefault="00FA5F46" w:rsidP="0041218E">
      <w:pPr>
        <w:ind w:left="360"/>
        <w:rPr>
          <w:rFonts w:ascii="Times New Roman" w:hAnsi="Times New Roman" w:cs="Times New Roman"/>
        </w:rPr>
      </w:pPr>
      <w:r>
        <w:rPr>
          <w:rFonts w:ascii="Times New Roman" w:hAnsi="Times New Roman" w:cs="Times New Roman"/>
        </w:rPr>
        <w:t>Women’s Law Project</w:t>
      </w:r>
    </w:p>
    <w:p w:rsidR="00B538AC" w:rsidRPr="0041218E" w:rsidRDefault="00D817D4" w:rsidP="0041218E">
      <w:pPr>
        <w:ind w:left="360"/>
        <w:rPr>
          <w:rFonts w:ascii="Times New Roman" w:hAnsi="Times New Roman" w:cs="Times New Roman"/>
        </w:rPr>
      </w:pPr>
      <w:r w:rsidRPr="0041218E">
        <w:rPr>
          <w:rFonts w:ascii="Times New Roman" w:hAnsi="Times New Roman" w:cs="Times New Roman"/>
        </w:rPr>
        <w:t>Woodstock Institute</w:t>
      </w:r>
    </w:p>
    <w:p w:rsidR="006439FB" w:rsidRPr="0041218E" w:rsidRDefault="006439FB" w:rsidP="0041218E">
      <w:pPr>
        <w:ind w:left="360"/>
        <w:rPr>
          <w:rFonts w:ascii="Times New Roman" w:hAnsi="Times New Roman" w:cs="Times New Roman"/>
        </w:rPr>
      </w:pPr>
      <w:r w:rsidRPr="0041218E">
        <w:rPr>
          <w:rFonts w:ascii="Times New Roman" w:hAnsi="Times New Roman" w:cs="Times New Roman"/>
        </w:rPr>
        <w:t>Working America</w:t>
      </w:r>
    </w:p>
    <w:p w:rsidR="009E0471" w:rsidRPr="0041218E" w:rsidRDefault="00B03031" w:rsidP="0041218E">
      <w:pPr>
        <w:ind w:left="360"/>
        <w:rPr>
          <w:rFonts w:ascii="Times New Roman" w:hAnsi="Times New Roman" w:cs="Times New Roman"/>
        </w:rPr>
      </w:pPr>
      <w:r>
        <w:rPr>
          <w:rFonts w:ascii="Times New Roman" w:hAnsi="Times New Roman" w:cs="Times New Roman"/>
        </w:rPr>
        <w:t>Working P</w:t>
      </w:r>
      <w:r w:rsidR="009E0471" w:rsidRPr="0041218E">
        <w:rPr>
          <w:rFonts w:ascii="Times New Roman" w:hAnsi="Times New Roman" w:cs="Times New Roman"/>
        </w:rPr>
        <w:t>artnerships USA</w:t>
      </w:r>
    </w:p>
    <w:p w:rsidR="00B538AC" w:rsidRPr="0041218E" w:rsidRDefault="00B538AC" w:rsidP="0041218E">
      <w:pPr>
        <w:ind w:left="360"/>
        <w:rPr>
          <w:rFonts w:ascii="Times New Roman" w:hAnsi="Times New Roman" w:cs="Times New Roman"/>
        </w:rPr>
      </w:pPr>
      <w:r w:rsidRPr="0041218E">
        <w:rPr>
          <w:rFonts w:ascii="Times New Roman" w:hAnsi="Times New Roman" w:cs="Times New Roman"/>
        </w:rPr>
        <w:t>Young Invincibles</w:t>
      </w:r>
    </w:p>
    <w:p w:rsidR="009E0471" w:rsidRPr="0041218E" w:rsidRDefault="009E0471" w:rsidP="0041218E">
      <w:pPr>
        <w:ind w:left="360"/>
        <w:rPr>
          <w:rFonts w:ascii="Times New Roman" w:hAnsi="Times New Roman" w:cs="Times New Roman"/>
        </w:rPr>
      </w:pPr>
      <w:r w:rsidRPr="0041218E">
        <w:rPr>
          <w:rFonts w:ascii="Times New Roman" w:hAnsi="Times New Roman" w:cs="Times New Roman"/>
        </w:rPr>
        <w:t>YWCA USA</w:t>
      </w:r>
    </w:p>
    <w:p w:rsidR="00BD3F67" w:rsidRDefault="00BD3F67" w:rsidP="005D58A7">
      <w:pPr>
        <w:rPr>
          <w:rFonts w:ascii="Times New Roman" w:hAnsi="Times New Roman" w:cs="Times New Roman"/>
        </w:rPr>
      </w:pPr>
    </w:p>
    <w:p w:rsidR="005663A5" w:rsidRPr="00A5607D" w:rsidRDefault="005663A5" w:rsidP="005663A5">
      <w:pPr>
        <w:pStyle w:val="NoSpacing"/>
        <w:rPr>
          <w:rFonts w:ascii="Times New Roman" w:hAnsi="Times New Roman" w:cs="Times New Roman"/>
          <w:sz w:val="24"/>
          <w:szCs w:val="24"/>
        </w:rPr>
      </w:pPr>
      <w:r>
        <w:rPr>
          <w:rFonts w:ascii="Times New Roman" w:hAnsi="Times New Roman" w:cs="Times New Roman"/>
          <w:sz w:val="24"/>
          <w:szCs w:val="24"/>
        </w:rPr>
        <w:tab/>
      </w:r>
    </w:p>
    <w:sectPr w:rsidR="005663A5" w:rsidRPr="00A5607D" w:rsidSect="00A44C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B6" w:rsidRDefault="001A00B6" w:rsidP="00685804">
      <w:r>
        <w:separator/>
      </w:r>
    </w:p>
  </w:endnote>
  <w:endnote w:type="continuationSeparator" w:id="0">
    <w:p w:rsidR="001A00B6" w:rsidRDefault="001A00B6" w:rsidP="0068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55914"/>
      <w:docPartObj>
        <w:docPartGallery w:val="Page Numbers (Bottom of Page)"/>
        <w:docPartUnique/>
      </w:docPartObj>
    </w:sdtPr>
    <w:sdtEndPr>
      <w:rPr>
        <w:noProof/>
      </w:rPr>
    </w:sdtEndPr>
    <w:sdtContent>
      <w:p w:rsidR="000A78FB" w:rsidRDefault="00494EA3">
        <w:pPr>
          <w:pStyle w:val="Footer"/>
          <w:jc w:val="center"/>
        </w:pPr>
        <w:r>
          <w:fldChar w:fldCharType="begin"/>
        </w:r>
        <w:r>
          <w:instrText xml:space="preserve"> PAGE   \* MERGEFORMAT </w:instrText>
        </w:r>
        <w:r>
          <w:fldChar w:fldCharType="separate"/>
        </w:r>
        <w:r w:rsidR="001059BD">
          <w:rPr>
            <w:noProof/>
          </w:rPr>
          <w:t>3</w:t>
        </w:r>
        <w:r>
          <w:rPr>
            <w:noProof/>
          </w:rPr>
          <w:fldChar w:fldCharType="end"/>
        </w:r>
      </w:p>
    </w:sdtContent>
  </w:sdt>
  <w:p w:rsidR="000A78FB" w:rsidRDefault="000A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B6" w:rsidRDefault="001A00B6" w:rsidP="00685804">
      <w:r>
        <w:separator/>
      </w:r>
    </w:p>
  </w:footnote>
  <w:footnote w:type="continuationSeparator" w:id="0">
    <w:p w:rsidR="001A00B6" w:rsidRDefault="001A00B6" w:rsidP="0068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175"/>
    <w:multiLevelType w:val="hybridMultilevel"/>
    <w:tmpl w:val="1908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6902"/>
    <w:multiLevelType w:val="hybridMultilevel"/>
    <w:tmpl w:val="A9D24C66"/>
    <w:lvl w:ilvl="0" w:tplc="D0BAF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A786D"/>
    <w:multiLevelType w:val="hybridMultilevel"/>
    <w:tmpl w:val="690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141"/>
    <w:multiLevelType w:val="hybridMultilevel"/>
    <w:tmpl w:val="B10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D0DFC"/>
    <w:multiLevelType w:val="hybridMultilevel"/>
    <w:tmpl w:val="40B4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55"/>
    <w:rsid w:val="000041AE"/>
    <w:rsid w:val="0007460D"/>
    <w:rsid w:val="000A78FB"/>
    <w:rsid w:val="001059BD"/>
    <w:rsid w:val="00184129"/>
    <w:rsid w:val="001A00B6"/>
    <w:rsid w:val="001A5D31"/>
    <w:rsid w:val="001A7583"/>
    <w:rsid w:val="001B395E"/>
    <w:rsid w:val="001C7A9E"/>
    <w:rsid w:val="001E7DFE"/>
    <w:rsid w:val="00221EE5"/>
    <w:rsid w:val="002437D2"/>
    <w:rsid w:val="002722F2"/>
    <w:rsid w:val="00287C35"/>
    <w:rsid w:val="0029140D"/>
    <w:rsid w:val="002A34B8"/>
    <w:rsid w:val="00330652"/>
    <w:rsid w:val="003346FC"/>
    <w:rsid w:val="00383C3B"/>
    <w:rsid w:val="00393E7B"/>
    <w:rsid w:val="00394E3C"/>
    <w:rsid w:val="003A6CF0"/>
    <w:rsid w:val="003B6BA4"/>
    <w:rsid w:val="003E4557"/>
    <w:rsid w:val="0041218E"/>
    <w:rsid w:val="0041642B"/>
    <w:rsid w:val="00494EA3"/>
    <w:rsid w:val="004B0083"/>
    <w:rsid w:val="0050579E"/>
    <w:rsid w:val="005111D8"/>
    <w:rsid w:val="00534CC0"/>
    <w:rsid w:val="005663A5"/>
    <w:rsid w:val="005724BF"/>
    <w:rsid w:val="005740D0"/>
    <w:rsid w:val="005A6155"/>
    <w:rsid w:val="005C5A57"/>
    <w:rsid w:val="005D58A7"/>
    <w:rsid w:val="005F0022"/>
    <w:rsid w:val="005F40BD"/>
    <w:rsid w:val="006105F5"/>
    <w:rsid w:val="006439FB"/>
    <w:rsid w:val="006518A5"/>
    <w:rsid w:val="0065409E"/>
    <w:rsid w:val="006563D8"/>
    <w:rsid w:val="0066372F"/>
    <w:rsid w:val="00685804"/>
    <w:rsid w:val="006A0679"/>
    <w:rsid w:val="006A7D41"/>
    <w:rsid w:val="007A2758"/>
    <w:rsid w:val="007E51FB"/>
    <w:rsid w:val="007E5BDD"/>
    <w:rsid w:val="00835ABA"/>
    <w:rsid w:val="00886BB1"/>
    <w:rsid w:val="009101A5"/>
    <w:rsid w:val="00910962"/>
    <w:rsid w:val="00924B1A"/>
    <w:rsid w:val="009313F7"/>
    <w:rsid w:val="00943565"/>
    <w:rsid w:val="00971B89"/>
    <w:rsid w:val="00997E4C"/>
    <w:rsid w:val="009A5C4E"/>
    <w:rsid w:val="009B46D4"/>
    <w:rsid w:val="009D43ED"/>
    <w:rsid w:val="009E0471"/>
    <w:rsid w:val="009F4B33"/>
    <w:rsid w:val="009F78CC"/>
    <w:rsid w:val="00A07237"/>
    <w:rsid w:val="00A44C94"/>
    <w:rsid w:val="00A507A1"/>
    <w:rsid w:val="00A96478"/>
    <w:rsid w:val="00AA4B14"/>
    <w:rsid w:val="00AC1395"/>
    <w:rsid w:val="00AF600B"/>
    <w:rsid w:val="00B03031"/>
    <w:rsid w:val="00B26BEA"/>
    <w:rsid w:val="00B35349"/>
    <w:rsid w:val="00B538AC"/>
    <w:rsid w:val="00B769F8"/>
    <w:rsid w:val="00B91098"/>
    <w:rsid w:val="00BD3F67"/>
    <w:rsid w:val="00BF0918"/>
    <w:rsid w:val="00C13CEB"/>
    <w:rsid w:val="00C24719"/>
    <w:rsid w:val="00C54A61"/>
    <w:rsid w:val="00C62868"/>
    <w:rsid w:val="00C629BB"/>
    <w:rsid w:val="00CC0D28"/>
    <w:rsid w:val="00CE497C"/>
    <w:rsid w:val="00D008F4"/>
    <w:rsid w:val="00D44D4B"/>
    <w:rsid w:val="00D817D4"/>
    <w:rsid w:val="00DD33A1"/>
    <w:rsid w:val="00DF1E0B"/>
    <w:rsid w:val="00DF7ECC"/>
    <w:rsid w:val="00E11D21"/>
    <w:rsid w:val="00F51F5A"/>
    <w:rsid w:val="00F53A86"/>
    <w:rsid w:val="00F7665F"/>
    <w:rsid w:val="00F77467"/>
    <w:rsid w:val="00FA5F46"/>
    <w:rsid w:val="00FB6793"/>
    <w:rsid w:val="00FE23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5A"/>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51F5A"/>
    <w:rPr>
      <w:sz w:val="16"/>
      <w:szCs w:val="16"/>
    </w:rPr>
  </w:style>
  <w:style w:type="paragraph" w:styleId="CommentText">
    <w:name w:val="annotation text"/>
    <w:basedOn w:val="Normal"/>
    <w:link w:val="CommentTextChar"/>
    <w:uiPriority w:val="99"/>
    <w:unhideWhenUsed/>
    <w:rsid w:val="00F51F5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51F5A"/>
    <w:rPr>
      <w:rFonts w:eastAsiaTheme="minorHAnsi"/>
      <w:sz w:val="20"/>
      <w:szCs w:val="20"/>
    </w:rPr>
  </w:style>
  <w:style w:type="character" w:styleId="FootnoteReference">
    <w:name w:val="footnote reference"/>
    <w:basedOn w:val="DefaultParagraphFont"/>
    <w:uiPriority w:val="99"/>
    <w:semiHidden/>
    <w:unhideWhenUsed/>
    <w:rsid w:val="00F51F5A"/>
    <w:rPr>
      <w:vertAlign w:val="superscript"/>
    </w:rPr>
  </w:style>
  <w:style w:type="paragraph" w:styleId="BalloonText">
    <w:name w:val="Balloon Text"/>
    <w:basedOn w:val="Normal"/>
    <w:link w:val="BalloonTextChar"/>
    <w:uiPriority w:val="99"/>
    <w:semiHidden/>
    <w:unhideWhenUsed/>
    <w:rsid w:val="00F51F5A"/>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F5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E11D2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11D21"/>
    <w:rPr>
      <w:rFonts w:eastAsiaTheme="minorHAnsi"/>
      <w:b/>
      <w:bCs/>
      <w:sz w:val="20"/>
      <w:szCs w:val="20"/>
    </w:rPr>
  </w:style>
  <w:style w:type="paragraph" w:styleId="Revision">
    <w:name w:val="Revision"/>
    <w:hidden/>
    <w:uiPriority w:val="99"/>
    <w:semiHidden/>
    <w:rsid w:val="00E11D21"/>
  </w:style>
  <w:style w:type="paragraph" w:styleId="NoSpacing">
    <w:name w:val="No Spacing"/>
    <w:uiPriority w:val="1"/>
    <w:qFormat/>
    <w:rsid w:val="005663A5"/>
    <w:rPr>
      <w:rFonts w:eastAsiaTheme="minorHAnsi"/>
      <w:sz w:val="22"/>
      <w:szCs w:val="22"/>
    </w:rPr>
  </w:style>
  <w:style w:type="paragraph" w:styleId="Header">
    <w:name w:val="header"/>
    <w:basedOn w:val="Normal"/>
    <w:link w:val="HeaderChar"/>
    <w:uiPriority w:val="99"/>
    <w:unhideWhenUsed/>
    <w:rsid w:val="00685804"/>
    <w:pPr>
      <w:tabs>
        <w:tab w:val="center" w:pos="4680"/>
        <w:tab w:val="right" w:pos="9360"/>
      </w:tabs>
    </w:pPr>
  </w:style>
  <w:style w:type="character" w:customStyle="1" w:styleId="HeaderChar">
    <w:name w:val="Header Char"/>
    <w:basedOn w:val="DefaultParagraphFont"/>
    <w:link w:val="Header"/>
    <w:uiPriority w:val="99"/>
    <w:rsid w:val="00685804"/>
  </w:style>
  <w:style w:type="paragraph" w:styleId="Footer">
    <w:name w:val="footer"/>
    <w:basedOn w:val="Normal"/>
    <w:link w:val="FooterChar"/>
    <w:uiPriority w:val="99"/>
    <w:unhideWhenUsed/>
    <w:rsid w:val="00685804"/>
    <w:pPr>
      <w:tabs>
        <w:tab w:val="center" w:pos="4680"/>
        <w:tab w:val="right" w:pos="9360"/>
      </w:tabs>
    </w:pPr>
  </w:style>
  <w:style w:type="character" w:customStyle="1" w:styleId="FooterChar">
    <w:name w:val="Footer Char"/>
    <w:basedOn w:val="DefaultParagraphFont"/>
    <w:link w:val="Footer"/>
    <w:uiPriority w:val="99"/>
    <w:rsid w:val="00685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5A"/>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51F5A"/>
    <w:rPr>
      <w:sz w:val="16"/>
      <w:szCs w:val="16"/>
    </w:rPr>
  </w:style>
  <w:style w:type="paragraph" w:styleId="CommentText">
    <w:name w:val="annotation text"/>
    <w:basedOn w:val="Normal"/>
    <w:link w:val="CommentTextChar"/>
    <w:uiPriority w:val="99"/>
    <w:unhideWhenUsed/>
    <w:rsid w:val="00F51F5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51F5A"/>
    <w:rPr>
      <w:rFonts w:eastAsiaTheme="minorHAnsi"/>
      <w:sz w:val="20"/>
      <w:szCs w:val="20"/>
    </w:rPr>
  </w:style>
  <w:style w:type="character" w:styleId="FootnoteReference">
    <w:name w:val="footnote reference"/>
    <w:basedOn w:val="DefaultParagraphFont"/>
    <w:uiPriority w:val="99"/>
    <w:semiHidden/>
    <w:unhideWhenUsed/>
    <w:rsid w:val="00F51F5A"/>
    <w:rPr>
      <w:vertAlign w:val="superscript"/>
    </w:rPr>
  </w:style>
  <w:style w:type="paragraph" w:styleId="BalloonText">
    <w:name w:val="Balloon Text"/>
    <w:basedOn w:val="Normal"/>
    <w:link w:val="BalloonTextChar"/>
    <w:uiPriority w:val="99"/>
    <w:semiHidden/>
    <w:unhideWhenUsed/>
    <w:rsid w:val="00F51F5A"/>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F5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E11D2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11D21"/>
    <w:rPr>
      <w:rFonts w:eastAsiaTheme="minorHAnsi"/>
      <w:b/>
      <w:bCs/>
      <w:sz w:val="20"/>
      <w:szCs w:val="20"/>
    </w:rPr>
  </w:style>
  <w:style w:type="paragraph" w:styleId="Revision">
    <w:name w:val="Revision"/>
    <w:hidden/>
    <w:uiPriority w:val="99"/>
    <w:semiHidden/>
    <w:rsid w:val="00E11D21"/>
  </w:style>
  <w:style w:type="paragraph" w:styleId="NoSpacing">
    <w:name w:val="No Spacing"/>
    <w:uiPriority w:val="1"/>
    <w:qFormat/>
    <w:rsid w:val="005663A5"/>
    <w:rPr>
      <w:rFonts w:eastAsiaTheme="minorHAnsi"/>
      <w:sz w:val="22"/>
      <w:szCs w:val="22"/>
    </w:rPr>
  </w:style>
  <w:style w:type="paragraph" w:styleId="Header">
    <w:name w:val="header"/>
    <w:basedOn w:val="Normal"/>
    <w:link w:val="HeaderChar"/>
    <w:uiPriority w:val="99"/>
    <w:unhideWhenUsed/>
    <w:rsid w:val="00685804"/>
    <w:pPr>
      <w:tabs>
        <w:tab w:val="center" w:pos="4680"/>
        <w:tab w:val="right" w:pos="9360"/>
      </w:tabs>
    </w:pPr>
  </w:style>
  <w:style w:type="character" w:customStyle="1" w:styleId="HeaderChar">
    <w:name w:val="Header Char"/>
    <w:basedOn w:val="DefaultParagraphFont"/>
    <w:link w:val="Header"/>
    <w:uiPriority w:val="99"/>
    <w:rsid w:val="00685804"/>
  </w:style>
  <w:style w:type="paragraph" w:styleId="Footer">
    <w:name w:val="footer"/>
    <w:basedOn w:val="Normal"/>
    <w:link w:val="FooterChar"/>
    <w:uiPriority w:val="99"/>
    <w:unhideWhenUsed/>
    <w:rsid w:val="00685804"/>
    <w:pPr>
      <w:tabs>
        <w:tab w:val="center" w:pos="4680"/>
        <w:tab w:val="right" w:pos="9360"/>
      </w:tabs>
    </w:pPr>
  </w:style>
  <w:style w:type="character" w:customStyle="1" w:styleId="FooterChar">
    <w:name w:val="Footer Char"/>
    <w:basedOn w:val="DefaultParagraphFont"/>
    <w:link w:val="Footer"/>
    <w:uiPriority w:val="99"/>
    <w:rsid w:val="0068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268">
      <w:bodyDiv w:val="1"/>
      <w:marLeft w:val="0"/>
      <w:marRight w:val="0"/>
      <w:marTop w:val="0"/>
      <w:marBottom w:val="0"/>
      <w:divBdr>
        <w:top w:val="none" w:sz="0" w:space="0" w:color="auto"/>
        <w:left w:val="none" w:sz="0" w:space="0" w:color="auto"/>
        <w:bottom w:val="none" w:sz="0" w:space="0" w:color="auto"/>
        <w:right w:val="none" w:sz="0" w:space="0" w:color="auto"/>
      </w:divBdr>
    </w:div>
    <w:div w:id="286392634">
      <w:bodyDiv w:val="1"/>
      <w:marLeft w:val="0"/>
      <w:marRight w:val="0"/>
      <w:marTop w:val="0"/>
      <w:marBottom w:val="0"/>
      <w:divBdr>
        <w:top w:val="none" w:sz="0" w:space="0" w:color="auto"/>
        <w:left w:val="none" w:sz="0" w:space="0" w:color="auto"/>
        <w:bottom w:val="none" w:sz="0" w:space="0" w:color="auto"/>
        <w:right w:val="none" w:sz="0" w:space="0" w:color="auto"/>
      </w:divBdr>
    </w:div>
    <w:div w:id="1204321159">
      <w:bodyDiv w:val="1"/>
      <w:marLeft w:val="0"/>
      <w:marRight w:val="0"/>
      <w:marTop w:val="0"/>
      <w:marBottom w:val="0"/>
      <w:divBdr>
        <w:top w:val="none" w:sz="0" w:space="0" w:color="auto"/>
        <w:left w:val="none" w:sz="0" w:space="0" w:color="auto"/>
        <w:bottom w:val="none" w:sz="0" w:space="0" w:color="auto"/>
        <w:right w:val="none" w:sz="0" w:space="0" w:color="auto"/>
      </w:divBdr>
    </w:div>
    <w:div w:id="1569536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Hooper</dc:creator>
  <cp:lastModifiedBy>Oh, Helen</cp:lastModifiedBy>
  <cp:revision>2</cp:revision>
  <cp:lastPrinted>2015-07-15T15:01:00Z</cp:lastPrinted>
  <dcterms:created xsi:type="dcterms:W3CDTF">2015-07-15T20:58:00Z</dcterms:created>
  <dcterms:modified xsi:type="dcterms:W3CDTF">2015-07-15T20:58:00Z</dcterms:modified>
</cp:coreProperties>
</file>