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63A4D" w14:textId="2D753E22" w:rsidR="00A54125" w:rsidRDefault="00A22741" w:rsidP="00A54125">
      <w:pPr>
        <w:rPr>
          <w:rFonts w:asciiTheme="minorHAnsi" w:hAnsiTheme="minorHAnsi" w:cstheme="minorHAnsi"/>
        </w:rPr>
      </w:pPr>
      <w:bookmarkStart w:id="0" w:name="_GoBack"/>
      <w:bookmarkEnd w:id="0"/>
      <w:r>
        <w:rPr>
          <w:rFonts w:asciiTheme="minorHAnsi" w:hAnsiTheme="minorHAnsi" w:cstheme="minorHAnsi"/>
        </w:rPr>
        <w:t>Dear friend,</w:t>
      </w:r>
    </w:p>
    <w:p w14:paraId="1D1443AE" w14:textId="77777777" w:rsidR="00A22741" w:rsidRPr="00A54125" w:rsidRDefault="00A22741" w:rsidP="00A54125">
      <w:pPr>
        <w:rPr>
          <w:rFonts w:asciiTheme="minorHAnsi" w:hAnsiTheme="minorHAnsi" w:cstheme="minorHAnsi"/>
        </w:rPr>
      </w:pPr>
    </w:p>
    <w:p w14:paraId="1B7775F7" w14:textId="77777777" w:rsidR="00A54125" w:rsidRPr="00A54125" w:rsidRDefault="00A54125" w:rsidP="00A54125">
      <w:pPr>
        <w:rPr>
          <w:rFonts w:asciiTheme="minorHAnsi" w:hAnsiTheme="minorHAnsi" w:cstheme="minorHAnsi"/>
        </w:rPr>
      </w:pPr>
      <w:r w:rsidRPr="00A54125">
        <w:rPr>
          <w:rFonts w:asciiTheme="minorHAnsi" w:hAnsiTheme="minorHAnsi" w:cstheme="minorHAnsi"/>
        </w:rPr>
        <w:t>Are you ready for a win?</w:t>
      </w:r>
    </w:p>
    <w:p w14:paraId="50F53DFA" w14:textId="77777777" w:rsidR="00A54125" w:rsidRPr="00A54125" w:rsidRDefault="00A54125" w:rsidP="00A54125">
      <w:pPr>
        <w:rPr>
          <w:rFonts w:asciiTheme="minorHAnsi" w:hAnsiTheme="minorHAnsi" w:cstheme="minorHAnsi"/>
        </w:rPr>
      </w:pPr>
    </w:p>
    <w:p w14:paraId="6B5770F7" w14:textId="77777777" w:rsidR="00A54125" w:rsidRPr="00A54125" w:rsidRDefault="00A54125" w:rsidP="00A54125">
      <w:pPr>
        <w:rPr>
          <w:rFonts w:asciiTheme="minorHAnsi" w:hAnsiTheme="minorHAnsi" w:cstheme="minorHAnsi"/>
        </w:rPr>
      </w:pPr>
      <w:r w:rsidRPr="00A54125">
        <w:rPr>
          <w:rFonts w:asciiTheme="minorHAnsi" w:hAnsiTheme="minorHAnsi" w:cstheme="minorHAnsi"/>
        </w:rPr>
        <w:t>I know I am.</w:t>
      </w:r>
    </w:p>
    <w:p w14:paraId="1495A912" w14:textId="77777777" w:rsidR="00A54125" w:rsidRPr="00A54125" w:rsidRDefault="00A54125" w:rsidP="00A54125">
      <w:pPr>
        <w:rPr>
          <w:rFonts w:asciiTheme="minorHAnsi" w:hAnsiTheme="minorHAnsi" w:cstheme="minorHAnsi"/>
        </w:rPr>
      </w:pPr>
    </w:p>
    <w:p w14:paraId="4C83DC3F" w14:textId="77777777" w:rsidR="00A54125" w:rsidRPr="00A54125" w:rsidRDefault="00A54125" w:rsidP="00A54125">
      <w:pPr>
        <w:rPr>
          <w:rFonts w:asciiTheme="minorHAnsi" w:hAnsiTheme="minorHAnsi" w:cstheme="minorHAnsi"/>
        </w:rPr>
      </w:pPr>
      <w:r w:rsidRPr="00A54125">
        <w:rPr>
          <w:rFonts w:asciiTheme="minorHAnsi" w:hAnsiTheme="minorHAnsi" w:cstheme="minorHAnsi"/>
        </w:rPr>
        <w:t xml:space="preserve">As soon as tonight your Senators could vote to reauthorize the Child Care and Development Block Grant (CCDBG). If it passes, this victory will be an important step in building a strong early learning system. </w:t>
      </w:r>
    </w:p>
    <w:p w14:paraId="79A54C60" w14:textId="77777777" w:rsidR="00A54125" w:rsidRPr="00A54125" w:rsidRDefault="00A54125" w:rsidP="00A54125">
      <w:pPr>
        <w:rPr>
          <w:rFonts w:asciiTheme="minorHAnsi" w:hAnsiTheme="minorHAnsi" w:cstheme="minorHAnsi"/>
          <w:b/>
        </w:rPr>
      </w:pPr>
    </w:p>
    <w:p w14:paraId="557009DE" w14:textId="77777777" w:rsidR="00A54125" w:rsidRPr="00A54125" w:rsidRDefault="00A54125" w:rsidP="00A54125">
      <w:pPr>
        <w:rPr>
          <w:rFonts w:asciiTheme="minorHAnsi" w:hAnsiTheme="minorHAnsi" w:cstheme="minorHAnsi"/>
          <w:b/>
        </w:rPr>
      </w:pPr>
      <w:r w:rsidRPr="00A54125">
        <w:rPr>
          <w:rFonts w:asciiTheme="minorHAnsi" w:hAnsiTheme="minorHAnsi" w:cstheme="minorHAnsi"/>
          <w:b/>
        </w:rPr>
        <w:t>Let’s give CCDBG a boost by flooding the phone lines. Take action by calling your Senators today. It’s easy:</w:t>
      </w:r>
      <w:r w:rsidRPr="00A54125">
        <w:rPr>
          <w:rFonts w:asciiTheme="minorHAnsi" w:hAnsiTheme="minorHAnsi" w:cstheme="minorHAnsi"/>
          <w:b/>
        </w:rPr>
        <w:br/>
      </w:r>
    </w:p>
    <w:p w14:paraId="46376164" w14:textId="472CDB6E" w:rsidR="00A54125" w:rsidRPr="00A54125" w:rsidRDefault="00A54125" w:rsidP="00A54125">
      <w:pPr>
        <w:numPr>
          <w:ilvl w:val="0"/>
          <w:numId w:val="6"/>
        </w:numPr>
        <w:rPr>
          <w:rFonts w:asciiTheme="minorHAnsi" w:hAnsiTheme="minorHAnsi" w:cstheme="minorHAnsi"/>
        </w:rPr>
      </w:pPr>
      <w:r w:rsidRPr="00A54125">
        <w:rPr>
          <w:rFonts w:asciiTheme="minorHAnsi" w:hAnsiTheme="minorHAnsi" w:cstheme="minorHAnsi"/>
        </w:rPr>
        <w:t xml:space="preserve">Call 202-224-3121. Tell the operator who answers the phone the name of one of your Senators. (Not sure? Look up your Senators </w:t>
      </w:r>
      <w:hyperlink r:id="rId9" w:history="1">
        <w:r w:rsidRPr="00A22741">
          <w:rPr>
            <w:rStyle w:val="Hyperlink"/>
            <w:rFonts w:asciiTheme="minorHAnsi" w:hAnsiTheme="minorHAnsi" w:cstheme="minorHAnsi"/>
          </w:rPr>
          <w:t>here</w:t>
        </w:r>
      </w:hyperlink>
      <w:r w:rsidRPr="00A54125">
        <w:rPr>
          <w:rFonts w:asciiTheme="minorHAnsi" w:hAnsiTheme="minorHAnsi" w:cstheme="minorHAnsi"/>
        </w:rPr>
        <w:t>.)</w:t>
      </w:r>
    </w:p>
    <w:p w14:paraId="55A007B4" w14:textId="77777777" w:rsidR="00A54125" w:rsidRPr="00A54125" w:rsidRDefault="00A54125" w:rsidP="00A54125">
      <w:pPr>
        <w:rPr>
          <w:rFonts w:asciiTheme="minorHAnsi" w:hAnsiTheme="minorHAnsi" w:cstheme="minorHAnsi"/>
        </w:rPr>
      </w:pPr>
    </w:p>
    <w:p w14:paraId="77545E14" w14:textId="77777777" w:rsidR="00A54125" w:rsidRPr="00A54125" w:rsidRDefault="00A54125" w:rsidP="00A54125">
      <w:pPr>
        <w:numPr>
          <w:ilvl w:val="0"/>
          <w:numId w:val="5"/>
        </w:numPr>
        <w:rPr>
          <w:rFonts w:asciiTheme="minorHAnsi" w:hAnsiTheme="minorHAnsi" w:cstheme="minorHAnsi"/>
        </w:rPr>
      </w:pPr>
      <w:r w:rsidRPr="00A54125">
        <w:rPr>
          <w:rFonts w:asciiTheme="minorHAnsi" w:hAnsiTheme="minorHAnsi" w:cstheme="minorHAnsi"/>
        </w:rPr>
        <w:t>Once you are connected to your Senator’s office, tell the staff person who answers:</w:t>
      </w:r>
    </w:p>
    <w:p w14:paraId="7AAA0F5C" w14:textId="77777777" w:rsidR="00A54125" w:rsidRPr="00A54125" w:rsidRDefault="00A54125" w:rsidP="00A54125">
      <w:pPr>
        <w:numPr>
          <w:ilvl w:val="0"/>
          <w:numId w:val="8"/>
        </w:numPr>
        <w:rPr>
          <w:rFonts w:asciiTheme="minorHAnsi" w:hAnsiTheme="minorHAnsi" w:cstheme="minorHAnsi"/>
        </w:rPr>
      </w:pPr>
      <w:r w:rsidRPr="00A54125">
        <w:rPr>
          <w:rFonts w:asciiTheme="minorHAnsi" w:hAnsiTheme="minorHAnsi" w:cstheme="minorHAnsi"/>
        </w:rPr>
        <w:t>Your name</w:t>
      </w:r>
    </w:p>
    <w:p w14:paraId="691C446A" w14:textId="77777777" w:rsidR="00A54125" w:rsidRPr="00A54125" w:rsidRDefault="00A54125" w:rsidP="00A54125">
      <w:pPr>
        <w:numPr>
          <w:ilvl w:val="0"/>
          <w:numId w:val="8"/>
        </w:numPr>
        <w:rPr>
          <w:rFonts w:asciiTheme="minorHAnsi" w:hAnsiTheme="minorHAnsi" w:cstheme="minorHAnsi"/>
        </w:rPr>
      </w:pPr>
      <w:r w:rsidRPr="00A54125">
        <w:rPr>
          <w:rFonts w:asciiTheme="minorHAnsi" w:hAnsiTheme="minorHAnsi" w:cstheme="minorHAnsi"/>
        </w:rPr>
        <w:t>That you are a constituent (name your city and state)</w:t>
      </w:r>
    </w:p>
    <w:p w14:paraId="7C798A6B" w14:textId="77777777" w:rsidR="00A54125" w:rsidRPr="00A54125" w:rsidRDefault="00A54125" w:rsidP="00A54125">
      <w:pPr>
        <w:rPr>
          <w:rFonts w:asciiTheme="minorHAnsi" w:hAnsiTheme="minorHAnsi" w:cstheme="minorHAnsi"/>
        </w:rPr>
      </w:pPr>
    </w:p>
    <w:p w14:paraId="5DC02AFF" w14:textId="77777777" w:rsidR="00A54125" w:rsidRPr="00A54125" w:rsidRDefault="00A54125" w:rsidP="00A54125">
      <w:pPr>
        <w:numPr>
          <w:ilvl w:val="0"/>
          <w:numId w:val="5"/>
        </w:numPr>
        <w:rPr>
          <w:rFonts w:asciiTheme="minorHAnsi" w:hAnsiTheme="minorHAnsi" w:cstheme="minorHAnsi"/>
        </w:rPr>
      </w:pPr>
      <w:r w:rsidRPr="00A54125">
        <w:rPr>
          <w:rFonts w:asciiTheme="minorHAnsi" w:hAnsiTheme="minorHAnsi" w:cstheme="minorHAnsi"/>
        </w:rPr>
        <w:t>Then, say, “I urge the Senator to vote yes on the bill to reauthorize the Child Care and Development Block Grant. Thank you.”</w:t>
      </w:r>
    </w:p>
    <w:p w14:paraId="303E69B4" w14:textId="77777777" w:rsidR="00A54125" w:rsidRPr="00A54125" w:rsidRDefault="00A54125" w:rsidP="00A54125">
      <w:pPr>
        <w:rPr>
          <w:rFonts w:asciiTheme="minorHAnsi" w:hAnsiTheme="minorHAnsi" w:cstheme="minorHAnsi"/>
        </w:rPr>
      </w:pPr>
    </w:p>
    <w:p w14:paraId="6569FBE6" w14:textId="77777777" w:rsidR="00A54125" w:rsidRPr="00A54125" w:rsidRDefault="00A54125" w:rsidP="00A54125">
      <w:pPr>
        <w:rPr>
          <w:rFonts w:asciiTheme="minorHAnsi" w:hAnsiTheme="minorHAnsi" w:cstheme="minorHAnsi"/>
        </w:rPr>
      </w:pPr>
      <w:r w:rsidRPr="00A54125">
        <w:rPr>
          <w:rFonts w:asciiTheme="minorHAnsi" w:hAnsiTheme="minorHAnsi" w:cstheme="minorHAnsi"/>
        </w:rPr>
        <w:t xml:space="preserve">CCDBG was last reauthorized nearly 20 years ago.  Much has changed since then, but the fundamental importance of child care funding has not.  And neither have the importance of tireless efforts of child care advocates like you. </w:t>
      </w:r>
    </w:p>
    <w:p w14:paraId="2DF19AC5" w14:textId="77777777" w:rsidR="00A54125" w:rsidRPr="00A54125" w:rsidRDefault="00A54125" w:rsidP="00A54125">
      <w:pPr>
        <w:rPr>
          <w:rFonts w:asciiTheme="minorHAnsi" w:hAnsiTheme="minorHAnsi" w:cstheme="minorHAnsi"/>
        </w:rPr>
      </w:pPr>
    </w:p>
    <w:p w14:paraId="28CB46D8" w14:textId="77777777" w:rsidR="00A54125" w:rsidRPr="00A54125" w:rsidRDefault="00A54125" w:rsidP="00A54125">
      <w:pPr>
        <w:rPr>
          <w:rFonts w:asciiTheme="minorHAnsi" w:hAnsiTheme="minorHAnsi" w:cstheme="minorHAnsi"/>
        </w:rPr>
      </w:pPr>
      <w:r w:rsidRPr="00A54125">
        <w:rPr>
          <w:rFonts w:asciiTheme="minorHAnsi" w:hAnsiTheme="minorHAnsi" w:cstheme="minorHAnsi"/>
        </w:rPr>
        <w:t xml:space="preserve">Here’s what the new bill would do: </w:t>
      </w:r>
    </w:p>
    <w:p w14:paraId="196986B1" w14:textId="77777777" w:rsidR="00A54125" w:rsidRPr="00A54125" w:rsidRDefault="00A54125" w:rsidP="00A54125">
      <w:pPr>
        <w:rPr>
          <w:rFonts w:asciiTheme="minorHAnsi" w:hAnsiTheme="minorHAnsi" w:cstheme="minorHAnsi"/>
        </w:rPr>
      </w:pPr>
    </w:p>
    <w:p w14:paraId="0060ECF3" w14:textId="77777777" w:rsidR="00A54125" w:rsidRPr="00A54125" w:rsidRDefault="00A54125" w:rsidP="00A54125">
      <w:pPr>
        <w:numPr>
          <w:ilvl w:val="0"/>
          <w:numId w:val="7"/>
        </w:numPr>
        <w:rPr>
          <w:rFonts w:asciiTheme="minorHAnsi" w:hAnsiTheme="minorHAnsi" w:cstheme="minorHAnsi"/>
        </w:rPr>
      </w:pPr>
      <w:r w:rsidRPr="00A54125">
        <w:rPr>
          <w:rFonts w:asciiTheme="minorHAnsi" w:hAnsiTheme="minorHAnsi" w:cstheme="minorHAnsi"/>
        </w:rPr>
        <w:t>Improve the health and safety of children in child care settings</w:t>
      </w:r>
    </w:p>
    <w:p w14:paraId="216EE60B" w14:textId="77777777" w:rsidR="00A54125" w:rsidRPr="00A54125" w:rsidRDefault="00A54125" w:rsidP="00A54125">
      <w:pPr>
        <w:numPr>
          <w:ilvl w:val="0"/>
          <w:numId w:val="7"/>
        </w:numPr>
        <w:rPr>
          <w:rFonts w:asciiTheme="minorHAnsi" w:hAnsiTheme="minorHAnsi" w:cstheme="minorHAnsi"/>
        </w:rPr>
      </w:pPr>
      <w:r w:rsidRPr="00A54125">
        <w:rPr>
          <w:rFonts w:asciiTheme="minorHAnsi" w:hAnsiTheme="minorHAnsi" w:cstheme="minorHAnsi"/>
        </w:rPr>
        <w:t>Make it easier for families to get and keep the child care assistance they need</w:t>
      </w:r>
    </w:p>
    <w:p w14:paraId="367BFD94" w14:textId="77777777" w:rsidR="00A54125" w:rsidRPr="00A54125" w:rsidRDefault="00A54125" w:rsidP="00A54125">
      <w:pPr>
        <w:numPr>
          <w:ilvl w:val="0"/>
          <w:numId w:val="7"/>
        </w:numPr>
        <w:rPr>
          <w:rFonts w:asciiTheme="minorHAnsi" w:hAnsiTheme="minorHAnsi" w:cstheme="minorHAnsi"/>
        </w:rPr>
      </w:pPr>
      <w:r w:rsidRPr="00A54125">
        <w:rPr>
          <w:rFonts w:asciiTheme="minorHAnsi" w:hAnsiTheme="minorHAnsi" w:cstheme="minorHAnsi"/>
        </w:rPr>
        <w:t>Enable children to have more stable child care</w:t>
      </w:r>
    </w:p>
    <w:p w14:paraId="4DBBE6DD" w14:textId="77777777" w:rsidR="00A54125" w:rsidRPr="00A54125" w:rsidRDefault="00A54125" w:rsidP="00A54125">
      <w:pPr>
        <w:numPr>
          <w:ilvl w:val="0"/>
          <w:numId w:val="7"/>
        </w:numPr>
        <w:rPr>
          <w:rFonts w:asciiTheme="minorHAnsi" w:hAnsiTheme="minorHAnsi" w:cstheme="minorHAnsi"/>
        </w:rPr>
      </w:pPr>
      <w:r w:rsidRPr="00A54125">
        <w:rPr>
          <w:rFonts w:asciiTheme="minorHAnsi" w:hAnsiTheme="minorHAnsi" w:cstheme="minorHAnsi"/>
        </w:rPr>
        <w:t>Strengthen the overall quality of child care</w:t>
      </w:r>
    </w:p>
    <w:p w14:paraId="3C948CCB" w14:textId="77777777" w:rsidR="00A54125" w:rsidRPr="00A54125" w:rsidRDefault="00A54125" w:rsidP="00A54125">
      <w:pPr>
        <w:rPr>
          <w:rFonts w:asciiTheme="minorHAnsi" w:hAnsiTheme="minorHAnsi" w:cstheme="minorHAnsi"/>
        </w:rPr>
      </w:pPr>
    </w:p>
    <w:p w14:paraId="29EA1FCA" w14:textId="77777777" w:rsidR="00A54125" w:rsidRPr="00A54125" w:rsidRDefault="00A54125" w:rsidP="00A54125">
      <w:pPr>
        <w:rPr>
          <w:rFonts w:asciiTheme="minorHAnsi" w:hAnsiTheme="minorHAnsi" w:cstheme="minorHAnsi"/>
          <w:b/>
        </w:rPr>
      </w:pPr>
      <w:r w:rsidRPr="00A54125">
        <w:rPr>
          <w:rFonts w:asciiTheme="minorHAnsi" w:hAnsiTheme="minorHAnsi" w:cstheme="minorHAnsi"/>
        </w:rPr>
        <w:t xml:space="preserve">High-quality child care is critical for the success of children and their parents. Child care provides countless early learning opportunities to children and enables parents to work so they can support their families. </w:t>
      </w:r>
    </w:p>
    <w:p w14:paraId="15D24C45" w14:textId="77777777" w:rsidR="00A54125" w:rsidRPr="00A54125" w:rsidRDefault="00A54125" w:rsidP="00A54125">
      <w:pPr>
        <w:rPr>
          <w:rFonts w:asciiTheme="minorHAnsi" w:hAnsiTheme="minorHAnsi" w:cstheme="minorHAnsi"/>
          <w:b/>
        </w:rPr>
      </w:pPr>
      <w:r w:rsidRPr="00A54125">
        <w:rPr>
          <w:rFonts w:asciiTheme="minorHAnsi" w:hAnsiTheme="minorHAnsi" w:cstheme="minorHAnsi"/>
          <w:b/>
        </w:rPr>
        <w:t>Raise your voice! Call your Senators at 202-224-3121 and urge them to vote YES to reauthorize CCDBG.</w:t>
      </w:r>
    </w:p>
    <w:p w14:paraId="3FC4BC46" w14:textId="77777777" w:rsidR="00A54125" w:rsidRPr="00A54125" w:rsidRDefault="00A54125" w:rsidP="00A54125">
      <w:pPr>
        <w:rPr>
          <w:rFonts w:asciiTheme="minorHAnsi" w:hAnsiTheme="minorHAnsi" w:cstheme="minorHAnsi"/>
        </w:rPr>
      </w:pPr>
    </w:p>
    <w:p w14:paraId="79778EA9" w14:textId="77777777" w:rsidR="00A54125" w:rsidRPr="00A54125" w:rsidRDefault="00A54125" w:rsidP="00A54125">
      <w:pPr>
        <w:rPr>
          <w:rFonts w:asciiTheme="minorHAnsi" w:hAnsiTheme="minorHAnsi" w:cstheme="minorHAnsi"/>
        </w:rPr>
      </w:pPr>
      <w:r w:rsidRPr="00A54125">
        <w:rPr>
          <w:rFonts w:asciiTheme="minorHAnsi" w:hAnsiTheme="minorHAnsi" w:cstheme="minorHAnsi"/>
        </w:rPr>
        <w:t xml:space="preserve">Thanks for everything you do. </w:t>
      </w:r>
    </w:p>
    <w:p w14:paraId="7AA8E34D" w14:textId="77777777" w:rsidR="00A54125" w:rsidRPr="00A54125" w:rsidRDefault="00A54125" w:rsidP="00A54125">
      <w:pPr>
        <w:rPr>
          <w:rFonts w:asciiTheme="minorHAnsi" w:hAnsiTheme="minorHAnsi" w:cstheme="minorHAnsi"/>
        </w:rPr>
      </w:pPr>
    </w:p>
    <w:p w14:paraId="3C24EF31" w14:textId="77777777" w:rsidR="00A54125" w:rsidRPr="00A54125" w:rsidRDefault="00A54125" w:rsidP="00A54125">
      <w:pPr>
        <w:rPr>
          <w:rFonts w:asciiTheme="minorHAnsi" w:hAnsiTheme="minorHAnsi" w:cstheme="minorHAnsi"/>
        </w:rPr>
      </w:pPr>
      <w:r w:rsidRPr="00A54125">
        <w:rPr>
          <w:rFonts w:asciiTheme="minorHAnsi" w:hAnsiTheme="minorHAnsi" w:cstheme="minorHAnsi"/>
        </w:rPr>
        <w:lastRenderedPageBreak/>
        <w:t>Sincerely,</w:t>
      </w:r>
      <w:r w:rsidRPr="00A54125">
        <w:rPr>
          <w:rFonts w:asciiTheme="minorHAnsi" w:hAnsiTheme="minorHAnsi" w:cstheme="minorHAnsi"/>
        </w:rPr>
        <w:br/>
      </w:r>
    </w:p>
    <w:p w14:paraId="6FF90C21" w14:textId="77777777" w:rsidR="00A54125" w:rsidRPr="00A54125" w:rsidRDefault="00A54125" w:rsidP="00A54125">
      <w:pPr>
        <w:rPr>
          <w:rFonts w:asciiTheme="minorHAnsi" w:hAnsiTheme="minorHAnsi" w:cstheme="minorHAnsi"/>
        </w:rPr>
      </w:pPr>
      <w:r w:rsidRPr="00A54125">
        <w:rPr>
          <w:rFonts w:asciiTheme="minorHAnsi" w:hAnsiTheme="minorHAnsi" w:cstheme="minorHAnsi"/>
        </w:rPr>
        <w:t xml:space="preserve">Helen Blank </w:t>
      </w:r>
    </w:p>
    <w:p w14:paraId="40534C51" w14:textId="77777777" w:rsidR="00A54125" w:rsidRPr="00A54125" w:rsidRDefault="00A54125" w:rsidP="00A54125">
      <w:pPr>
        <w:rPr>
          <w:rFonts w:asciiTheme="minorHAnsi" w:hAnsiTheme="minorHAnsi" w:cstheme="minorHAnsi"/>
        </w:rPr>
      </w:pPr>
      <w:r w:rsidRPr="00A54125">
        <w:rPr>
          <w:rFonts w:asciiTheme="minorHAnsi" w:hAnsiTheme="minorHAnsi" w:cstheme="minorHAnsi"/>
        </w:rPr>
        <w:t>Director of Leadership and Public Policy</w:t>
      </w:r>
    </w:p>
    <w:p w14:paraId="56A3A2B4" w14:textId="77777777" w:rsidR="00A54125" w:rsidRPr="00A54125" w:rsidRDefault="00A54125" w:rsidP="00A54125">
      <w:pPr>
        <w:rPr>
          <w:rFonts w:asciiTheme="minorHAnsi" w:hAnsiTheme="minorHAnsi" w:cstheme="minorHAnsi"/>
        </w:rPr>
      </w:pPr>
      <w:r w:rsidRPr="00A54125">
        <w:rPr>
          <w:rFonts w:asciiTheme="minorHAnsi" w:hAnsiTheme="minorHAnsi" w:cstheme="minorHAnsi"/>
        </w:rPr>
        <w:t xml:space="preserve">National Women’s Law Center </w:t>
      </w:r>
    </w:p>
    <w:p w14:paraId="5EA5C714" w14:textId="77777777" w:rsidR="00A54125" w:rsidRPr="00A54125" w:rsidRDefault="00A54125" w:rsidP="00A54125">
      <w:pPr>
        <w:rPr>
          <w:rFonts w:asciiTheme="minorHAnsi" w:hAnsiTheme="minorHAnsi" w:cstheme="minorHAnsi"/>
        </w:rPr>
      </w:pPr>
    </w:p>
    <w:p w14:paraId="538C741D" w14:textId="4745EBCB" w:rsidR="000E69D9" w:rsidRPr="0083133F" w:rsidRDefault="0083133F">
      <w:pPr>
        <w:rPr>
          <w:rFonts w:asciiTheme="minorHAnsi" w:hAnsiTheme="minorHAnsi" w:cstheme="minorHAnsi"/>
        </w:rPr>
      </w:pPr>
      <w:r w:rsidRPr="0083133F">
        <w:rPr>
          <w:rFonts w:asciiTheme="minorHAnsi" w:hAnsiTheme="minorHAnsi" w:cstheme="minorHAnsi"/>
        </w:rPr>
        <w:t xml:space="preserve"> </w:t>
      </w:r>
    </w:p>
    <w:sectPr w:rsidR="000E69D9" w:rsidRPr="008313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6F3B9" w14:textId="77777777" w:rsidR="00287C2C" w:rsidRDefault="00287C2C" w:rsidP="00095436">
      <w:r>
        <w:separator/>
      </w:r>
    </w:p>
  </w:endnote>
  <w:endnote w:type="continuationSeparator" w:id="0">
    <w:p w14:paraId="2819BF7B" w14:textId="77777777" w:rsidR="00287C2C" w:rsidRDefault="00287C2C" w:rsidP="0009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90349" w14:textId="77777777" w:rsidR="00287C2C" w:rsidRDefault="00287C2C" w:rsidP="00095436">
      <w:r>
        <w:separator/>
      </w:r>
    </w:p>
  </w:footnote>
  <w:footnote w:type="continuationSeparator" w:id="0">
    <w:p w14:paraId="2CEA0A46" w14:textId="77777777" w:rsidR="00287C2C" w:rsidRDefault="00287C2C" w:rsidP="00095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DB"/>
    <w:multiLevelType w:val="hybridMultilevel"/>
    <w:tmpl w:val="EBCC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808EF"/>
    <w:multiLevelType w:val="hybridMultilevel"/>
    <w:tmpl w:val="EDB6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412C9"/>
    <w:multiLevelType w:val="hybridMultilevel"/>
    <w:tmpl w:val="AD70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042AA"/>
    <w:multiLevelType w:val="hybridMultilevel"/>
    <w:tmpl w:val="577C9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8F334B"/>
    <w:multiLevelType w:val="hybridMultilevel"/>
    <w:tmpl w:val="AC62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B5F0D"/>
    <w:multiLevelType w:val="multilevel"/>
    <w:tmpl w:val="91864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8047B6"/>
    <w:multiLevelType w:val="hybridMultilevel"/>
    <w:tmpl w:val="7B8C1AB8"/>
    <w:lvl w:ilvl="0" w:tplc="E7707114">
      <w:start w:val="19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F2E43"/>
    <w:multiLevelType w:val="multilevel"/>
    <w:tmpl w:val="F7BE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E8"/>
    <w:rsid w:val="000108F4"/>
    <w:rsid w:val="00086D0A"/>
    <w:rsid w:val="00095132"/>
    <w:rsid w:val="00095436"/>
    <w:rsid w:val="000E69D9"/>
    <w:rsid w:val="001A122F"/>
    <w:rsid w:val="001D5B3D"/>
    <w:rsid w:val="001E0CF6"/>
    <w:rsid w:val="002027F4"/>
    <w:rsid w:val="00245931"/>
    <w:rsid w:val="00287C2C"/>
    <w:rsid w:val="002A47C6"/>
    <w:rsid w:val="002D23E8"/>
    <w:rsid w:val="0041528E"/>
    <w:rsid w:val="00444470"/>
    <w:rsid w:val="004535AF"/>
    <w:rsid w:val="004729B4"/>
    <w:rsid w:val="004F4235"/>
    <w:rsid w:val="005740AF"/>
    <w:rsid w:val="0059300A"/>
    <w:rsid w:val="0068045B"/>
    <w:rsid w:val="007E1BA6"/>
    <w:rsid w:val="007E5A06"/>
    <w:rsid w:val="0083133F"/>
    <w:rsid w:val="008C2C47"/>
    <w:rsid w:val="008F39C1"/>
    <w:rsid w:val="00A1414C"/>
    <w:rsid w:val="00A22741"/>
    <w:rsid w:val="00A27A6C"/>
    <w:rsid w:val="00A54125"/>
    <w:rsid w:val="00AC4F80"/>
    <w:rsid w:val="00AD0211"/>
    <w:rsid w:val="00C01C68"/>
    <w:rsid w:val="00C06754"/>
    <w:rsid w:val="00C5560D"/>
    <w:rsid w:val="00C97C50"/>
    <w:rsid w:val="00D11EEB"/>
    <w:rsid w:val="00D24097"/>
    <w:rsid w:val="00D56FDE"/>
    <w:rsid w:val="00D66BF9"/>
    <w:rsid w:val="00E07674"/>
    <w:rsid w:val="00EE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0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C68"/>
    <w:rPr>
      <w:color w:val="0000FF" w:themeColor="hyperlink"/>
      <w:u w:val="single"/>
    </w:r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rPr>
      <w:sz w:val="20"/>
      <w:szCs w:val="20"/>
    </w:rPr>
  </w:style>
  <w:style w:type="character" w:customStyle="1" w:styleId="CommentTextChar">
    <w:name w:val="Comment Text Char"/>
    <w:basedOn w:val="DefaultParagraphFont"/>
    <w:link w:val="CommentText"/>
    <w:uiPriority w:val="99"/>
    <w:semiHidden/>
    <w:rsid w:val="00D11E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rFonts w:ascii="Times New Roman" w:hAnsi="Times New Roman" w:cs="Times New Roman"/>
      <w:b/>
      <w:bCs/>
      <w:sz w:val="20"/>
      <w:szCs w:val="20"/>
    </w:rPr>
  </w:style>
  <w:style w:type="paragraph" w:styleId="Revision">
    <w:name w:val="Revision"/>
    <w:hidden/>
    <w:uiPriority w:val="99"/>
    <w:semiHidden/>
    <w:rsid w:val="00D11EE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1EEB"/>
    <w:rPr>
      <w:rFonts w:ascii="Tahoma" w:hAnsi="Tahoma" w:cs="Tahoma"/>
      <w:sz w:val="16"/>
      <w:szCs w:val="16"/>
    </w:rPr>
  </w:style>
  <w:style w:type="character" w:customStyle="1" w:styleId="BalloonTextChar">
    <w:name w:val="Balloon Text Char"/>
    <w:basedOn w:val="DefaultParagraphFont"/>
    <w:link w:val="BalloonText"/>
    <w:uiPriority w:val="99"/>
    <w:semiHidden/>
    <w:rsid w:val="00D11EEB"/>
    <w:rPr>
      <w:rFonts w:ascii="Tahoma" w:hAnsi="Tahoma" w:cs="Tahoma"/>
      <w:sz w:val="16"/>
      <w:szCs w:val="16"/>
    </w:rPr>
  </w:style>
  <w:style w:type="table" w:styleId="TableGrid">
    <w:name w:val="Table Grid"/>
    <w:basedOn w:val="TableNormal"/>
    <w:uiPriority w:val="59"/>
    <w:rsid w:val="00095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436"/>
    <w:pPr>
      <w:tabs>
        <w:tab w:val="center" w:pos="4680"/>
        <w:tab w:val="right" w:pos="9360"/>
      </w:tabs>
    </w:pPr>
  </w:style>
  <w:style w:type="character" w:customStyle="1" w:styleId="HeaderChar">
    <w:name w:val="Header Char"/>
    <w:basedOn w:val="DefaultParagraphFont"/>
    <w:link w:val="Header"/>
    <w:uiPriority w:val="99"/>
    <w:rsid w:val="00095436"/>
    <w:rPr>
      <w:rFonts w:ascii="Times New Roman" w:hAnsi="Times New Roman" w:cs="Times New Roman"/>
      <w:sz w:val="24"/>
      <w:szCs w:val="24"/>
    </w:rPr>
  </w:style>
  <w:style w:type="paragraph" w:styleId="Footer">
    <w:name w:val="footer"/>
    <w:basedOn w:val="Normal"/>
    <w:link w:val="FooterChar"/>
    <w:uiPriority w:val="99"/>
    <w:unhideWhenUsed/>
    <w:rsid w:val="00095436"/>
    <w:pPr>
      <w:tabs>
        <w:tab w:val="center" w:pos="4680"/>
        <w:tab w:val="right" w:pos="9360"/>
      </w:tabs>
    </w:pPr>
  </w:style>
  <w:style w:type="character" w:customStyle="1" w:styleId="FooterChar">
    <w:name w:val="Footer Char"/>
    <w:basedOn w:val="DefaultParagraphFont"/>
    <w:link w:val="Footer"/>
    <w:uiPriority w:val="99"/>
    <w:rsid w:val="00095436"/>
    <w:rPr>
      <w:rFonts w:ascii="Times New Roman" w:hAnsi="Times New Roman" w:cs="Times New Roman"/>
      <w:sz w:val="24"/>
      <w:szCs w:val="24"/>
    </w:rPr>
  </w:style>
  <w:style w:type="paragraph" w:styleId="ListParagraph">
    <w:name w:val="List Paragraph"/>
    <w:basedOn w:val="Normal"/>
    <w:uiPriority w:val="34"/>
    <w:qFormat/>
    <w:rsid w:val="00AD0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C68"/>
    <w:rPr>
      <w:color w:val="0000FF" w:themeColor="hyperlink"/>
      <w:u w:val="single"/>
    </w:r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rPr>
      <w:sz w:val="20"/>
      <w:szCs w:val="20"/>
    </w:rPr>
  </w:style>
  <w:style w:type="character" w:customStyle="1" w:styleId="CommentTextChar">
    <w:name w:val="Comment Text Char"/>
    <w:basedOn w:val="DefaultParagraphFont"/>
    <w:link w:val="CommentText"/>
    <w:uiPriority w:val="99"/>
    <w:semiHidden/>
    <w:rsid w:val="00D11E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rFonts w:ascii="Times New Roman" w:hAnsi="Times New Roman" w:cs="Times New Roman"/>
      <w:b/>
      <w:bCs/>
      <w:sz w:val="20"/>
      <w:szCs w:val="20"/>
    </w:rPr>
  </w:style>
  <w:style w:type="paragraph" w:styleId="Revision">
    <w:name w:val="Revision"/>
    <w:hidden/>
    <w:uiPriority w:val="99"/>
    <w:semiHidden/>
    <w:rsid w:val="00D11EE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1EEB"/>
    <w:rPr>
      <w:rFonts w:ascii="Tahoma" w:hAnsi="Tahoma" w:cs="Tahoma"/>
      <w:sz w:val="16"/>
      <w:szCs w:val="16"/>
    </w:rPr>
  </w:style>
  <w:style w:type="character" w:customStyle="1" w:styleId="BalloonTextChar">
    <w:name w:val="Balloon Text Char"/>
    <w:basedOn w:val="DefaultParagraphFont"/>
    <w:link w:val="BalloonText"/>
    <w:uiPriority w:val="99"/>
    <w:semiHidden/>
    <w:rsid w:val="00D11EEB"/>
    <w:rPr>
      <w:rFonts w:ascii="Tahoma" w:hAnsi="Tahoma" w:cs="Tahoma"/>
      <w:sz w:val="16"/>
      <w:szCs w:val="16"/>
    </w:rPr>
  </w:style>
  <w:style w:type="table" w:styleId="TableGrid">
    <w:name w:val="Table Grid"/>
    <w:basedOn w:val="TableNormal"/>
    <w:uiPriority w:val="59"/>
    <w:rsid w:val="00095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436"/>
    <w:pPr>
      <w:tabs>
        <w:tab w:val="center" w:pos="4680"/>
        <w:tab w:val="right" w:pos="9360"/>
      </w:tabs>
    </w:pPr>
  </w:style>
  <w:style w:type="character" w:customStyle="1" w:styleId="HeaderChar">
    <w:name w:val="Header Char"/>
    <w:basedOn w:val="DefaultParagraphFont"/>
    <w:link w:val="Header"/>
    <w:uiPriority w:val="99"/>
    <w:rsid w:val="00095436"/>
    <w:rPr>
      <w:rFonts w:ascii="Times New Roman" w:hAnsi="Times New Roman" w:cs="Times New Roman"/>
      <w:sz w:val="24"/>
      <w:szCs w:val="24"/>
    </w:rPr>
  </w:style>
  <w:style w:type="paragraph" w:styleId="Footer">
    <w:name w:val="footer"/>
    <w:basedOn w:val="Normal"/>
    <w:link w:val="FooterChar"/>
    <w:uiPriority w:val="99"/>
    <w:unhideWhenUsed/>
    <w:rsid w:val="00095436"/>
    <w:pPr>
      <w:tabs>
        <w:tab w:val="center" w:pos="4680"/>
        <w:tab w:val="right" w:pos="9360"/>
      </w:tabs>
    </w:pPr>
  </w:style>
  <w:style w:type="character" w:customStyle="1" w:styleId="FooterChar">
    <w:name w:val="Footer Char"/>
    <w:basedOn w:val="DefaultParagraphFont"/>
    <w:link w:val="Footer"/>
    <w:uiPriority w:val="99"/>
    <w:rsid w:val="00095436"/>
    <w:rPr>
      <w:rFonts w:ascii="Times New Roman" w:hAnsi="Times New Roman" w:cs="Times New Roman"/>
      <w:sz w:val="24"/>
      <w:szCs w:val="24"/>
    </w:rPr>
  </w:style>
  <w:style w:type="paragraph" w:styleId="ListParagraph">
    <w:name w:val="List Paragraph"/>
    <w:basedOn w:val="Normal"/>
    <w:uiPriority w:val="34"/>
    <w:qFormat/>
    <w:rsid w:val="00AD0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456">
      <w:bodyDiv w:val="1"/>
      <w:marLeft w:val="0"/>
      <w:marRight w:val="0"/>
      <w:marTop w:val="0"/>
      <w:marBottom w:val="0"/>
      <w:divBdr>
        <w:top w:val="none" w:sz="0" w:space="0" w:color="auto"/>
        <w:left w:val="none" w:sz="0" w:space="0" w:color="auto"/>
        <w:bottom w:val="none" w:sz="0" w:space="0" w:color="auto"/>
        <w:right w:val="none" w:sz="0" w:space="0" w:color="auto"/>
      </w:divBdr>
    </w:div>
    <w:div w:id="747459443">
      <w:bodyDiv w:val="1"/>
      <w:marLeft w:val="0"/>
      <w:marRight w:val="0"/>
      <w:marTop w:val="0"/>
      <w:marBottom w:val="0"/>
      <w:divBdr>
        <w:top w:val="none" w:sz="0" w:space="0" w:color="auto"/>
        <w:left w:val="none" w:sz="0" w:space="0" w:color="auto"/>
        <w:bottom w:val="none" w:sz="0" w:space="0" w:color="auto"/>
        <w:right w:val="none" w:sz="0" w:space="0" w:color="auto"/>
      </w:divBdr>
    </w:div>
    <w:div w:id="8932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qualliotine\AppData\Local\Microsoft\Windows\Temporary%20Internet%20Files\Content.Outlook\Y8V09YK5\action.nwlc.org\site\PageServer%3fpagename=find_your_elected_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E502-B704-41A0-B6BA-DEA5515F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Womens Law Center</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Qualliotine</dc:creator>
  <cp:lastModifiedBy>Eichner, Alana</cp:lastModifiedBy>
  <cp:revision>2</cp:revision>
  <dcterms:created xsi:type="dcterms:W3CDTF">2014-03-10T21:55:00Z</dcterms:created>
  <dcterms:modified xsi:type="dcterms:W3CDTF">2014-03-10T21:55:00Z</dcterms:modified>
</cp:coreProperties>
</file>